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61A6DF8" w14:textId="77777777" w:rsidR="00867B10" w:rsidRDefault="00867B10" w:rsidP="00EC02E1">
      <w:pPr>
        <w:jc w:val="center"/>
        <w:rPr>
          <w:rFonts w:asciiTheme="majorBidi" w:hAnsiTheme="majorBidi" w:cstheme="majorBidi"/>
        </w:rPr>
      </w:pPr>
    </w:p>
    <w:p w14:paraId="592E13B5" w14:textId="457D98CB" w:rsidR="00EC02E1" w:rsidRDefault="00EC02E1" w:rsidP="00EC02E1">
      <w:pPr>
        <w:jc w:val="center"/>
        <w:rPr>
          <w:rFonts w:asciiTheme="majorBidi" w:hAnsiTheme="majorBidi" w:cstheme="majorBidi"/>
          <w:b/>
          <w:bCs/>
          <w:u w:val="single"/>
        </w:rPr>
      </w:pPr>
      <w:r>
        <w:rPr>
          <w:rFonts w:asciiTheme="majorBidi" w:hAnsiTheme="majorBidi" w:cstheme="majorBidi"/>
          <w:b/>
          <w:bCs/>
          <w:u w:val="single"/>
        </w:rPr>
        <w:t>Brief Exposition on Romans 7:22-8:5</w:t>
      </w:r>
    </w:p>
    <w:p w14:paraId="0EBB591B" w14:textId="505CB25C" w:rsidR="00EC02E1" w:rsidRDefault="00EC02E1" w:rsidP="00EC02E1">
      <w:pPr>
        <w:jc w:val="center"/>
        <w:rPr>
          <w:rFonts w:asciiTheme="majorBidi" w:hAnsiTheme="majorBidi" w:cstheme="majorBidi"/>
          <w:b/>
          <w:bCs/>
          <w:u w:val="single"/>
        </w:rPr>
      </w:pPr>
      <w:r>
        <w:rPr>
          <w:rFonts w:asciiTheme="majorBidi" w:hAnsiTheme="majorBidi" w:cstheme="majorBidi"/>
          <w:b/>
          <w:bCs/>
          <w:u w:val="single"/>
        </w:rPr>
        <w:t xml:space="preserve">The </w:t>
      </w:r>
      <w:r w:rsidR="00C56F9A">
        <w:rPr>
          <w:rFonts w:asciiTheme="majorBidi" w:hAnsiTheme="majorBidi" w:cstheme="majorBidi"/>
          <w:b/>
          <w:bCs/>
          <w:u w:val="single"/>
        </w:rPr>
        <w:t>W</w:t>
      </w:r>
      <w:r>
        <w:rPr>
          <w:rFonts w:asciiTheme="majorBidi" w:hAnsiTheme="majorBidi" w:cstheme="majorBidi"/>
          <w:b/>
          <w:bCs/>
          <w:u w:val="single"/>
        </w:rPr>
        <w:t xml:space="preserve">ar between the </w:t>
      </w:r>
      <w:r w:rsidR="00C56F9A">
        <w:rPr>
          <w:rFonts w:asciiTheme="majorBidi" w:hAnsiTheme="majorBidi" w:cstheme="majorBidi"/>
          <w:b/>
          <w:bCs/>
          <w:u w:val="single"/>
        </w:rPr>
        <w:t>L</w:t>
      </w:r>
      <w:r>
        <w:rPr>
          <w:rFonts w:asciiTheme="majorBidi" w:hAnsiTheme="majorBidi" w:cstheme="majorBidi"/>
          <w:b/>
          <w:bCs/>
          <w:u w:val="single"/>
        </w:rPr>
        <w:t xml:space="preserve">aw of the mind &amp; the </w:t>
      </w:r>
      <w:r w:rsidR="00C56F9A">
        <w:rPr>
          <w:rFonts w:asciiTheme="majorBidi" w:hAnsiTheme="majorBidi" w:cstheme="majorBidi"/>
          <w:b/>
          <w:bCs/>
          <w:u w:val="single"/>
        </w:rPr>
        <w:t>L</w:t>
      </w:r>
      <w:r>
        <w:rPr>
          <w:rFonts w:asciiTheme="majorBidi" w:hAnsiTheme="majorBidi" w:cstheme="majorBidi"/>
          <w:b/>
          <w:bCs/>
          <w:u w:val="single"/>
        </w:rPr>
        <w:t>aw of sin</w:t>
      </w:r>
    </w:p>
    <w:p w14:paraId="19255333" w14:textId="77777777" w:rsidR="00EC02E1" w:rsidRDefault="00EC02E1" w:rsidP="00EC02E1">
      <w:pPr>
        <w:jc w:val="center"/>
        <w:rPr>
          <w:rFonts w:asciiTheme="majorBidi" w:hAnsiTheme="majorBidi" w:cstheme="majorBidi"/>
          <w:b/>
          <w:bCs/>
          <w:u w:val="single"/>
        </w:rPr>
      </w:pPr>
    </w:p>
    <w:p w14:paraId="33E76F11" w14:textId="77777777" w:rsidR="00EC02E1" w:rsidRDefault="00EC02E1" w:rsidP="00EC02E1">
      <w:pPr>
        <w:jc w:val="center"/>
        <w:rPr>
          <w:rFonts w:asciiTheme="majorBidi" w:hAnsiTheme="majorBidi" w:cstheme="majorBidi"/>
          <w:b/>
          <w:bCs/>
          <w:u w:val="single"/>
        </w:rPr>
      </w:pPr>
    </w:p>
    <w:p w14:paraId="0FFAD76E" w14:textId="25274352" w:rsidR="00A100BF" w:rsidRDefault="00EC02E1" w:rsidP="00A100BF">
      <w:pPr>
        <w:rPr>
          <w:rFonts w:asciiTheme="majorBidi" w:hAnsiTheme="majorBidi" w:cstheme="majorBidi"/>
          <w:i/>
          <w:iCs/>
          <w:sz w:val="22"/>
          <w:szCs w:val="22"/>
        </w:rPr>
      </w:pPr>
      <w:r>
        <w:rPr>
          <w:rFonts w:asciiTheme="majorBidi" w:hAnsiTheme="majorBidi" w:cstheme="majorBidi"/>
          <w:i/>
          <w:iCs/>
          <w:sz w:val="22"/>
          <w:szCs w:val="22"/>
        </w:rPr>
        <w:t>“</w:t>
      </w:r>
      <w:r w:rsidRPr="00EC02E1">
        <w:rPr>
          <w:rFonts w:asciiTheme="majorBidi" w:hAnsiTheme="majorBidi" w:cstheme="majorBidi"/>
          <w:b/>
          <w:bCs/>
          <w:i/>
          <w:iCs/>
          <w:sz w:val="22"/>
          <w:szCs w:val="22"/>
        </w:rPr>
        <w:t xml:space="preserve">For I </w:t>
      </w:r>
      <w:r w:rsidRPr="00EC02E1">
        <w:rPr>
          <w:rFonts w:asciiTheme="majorBidi" w:hAnsiTheme="majorBidi" w:cstheme="majorBidi"/>
          <w:b/>
          <w:bCs/>
          <w:i/>
          <w:iCs/>
          <w:sz w:val="22"/>
          <w:szCs w:val="22"/>
          <w:u w:val="single"/>
        </w:rPr>
        <w:t>delight</w:t>
      </w:r>
      <w:r w:rsidRPr="00EC02E1">
        <w:rPr>
          <w:rFonts w:asciiTheme="majorBidi" w:hAnsiTheme="majorBidi" w:cstheme="majorBidi"/>
          <w:b/>
          <w:bCs/>
          <w:i/>
          <w:iCs/>
          <w:sz w:val="22"/>
          <w:szCs w:val="22"/>
        </w:rPr>
        <w:t xml:space="preserve"> in the law of God</w:t>
      </w:r>
      <w:r w:rsidRPr="00EC02E1">
        <w:rPr>
          <w:rFonts w:asciiTheme="majorBidi" w:hAnsiTheme="majorBidi" w:cstheme="majorBidi"/>
          <w:i/>
          <w:iCs/>
          <w:sz w:val="22"/>
          <w:szCs w:val="22"/>
        </w:rPr>
        <w:t xml:space="preserve"> after the inward man: But I see </w:t>
      </w:r>
      <w:r w:rsidRPr="00EC02E1">
        <w:rPr>
          <w:rFonts w:asciiTheme="majorBidi" w:hAnsiTheme="majorBidi" w:cstheme="majorBidi"/>
          <w:b/>
          <w:bCs/>
          <w:i/>
          <w:iCs/>
          <w:sz w:val="22"/>
          <w:szCs w:val="22"/>
          <w:u w:val="single"/>
        </w:rPr>
        <w:t>another law</w:t>
      </w:r>
      <w:r w:rsidRPr="00EC02E1">
        <w:rPr>
          <w:rFonts w:asciiTheme="majorBidi" w:hAnsiTheme="majorBidi" w:cstheme="majorBidi"/>
          <w:b/>
          <w:bCs/>
          <w:i/>
          <w:iCs/>
          <w:sz w:val="22"/>
          <w:szCs w:val="22"/>
        </w:rPr>
        <w:t xml:space="preserve"> in my members</w:t>
      </w:r>
      <w:r w:rsidRPr="00EC02E1">
        <w:rPr>
          <w:rFonts w:asciiTheme="majorBidi" w:hAnsiTheme="majorBidi" w:cstheme="majorBidi"/>
          <w:i/>
          <w:iCs/>
          <w:sz w:val="22"/>
          <w:szCs w:val="22"/>
        </w:rPr>
        <w:t xml:space="preserve">, </w:t>
      </w:r>
      <w:r w:rsidRPr="00EC02E1">
        <w:rPr>
          <w:rFonts w:asciiTheme="majorBidi" w:hAnsiTheme="majorBidi" w:cstheme="majorBidi"/>
          <w:b/>
          <w:bCs/>
          <w:i/>
          <w:iCs/>
          <w:sz w:val="22"/>
          <w:szCs w:val="22"/>
          <w:u w:val="single"/>
        </w:rPr>
        <w:t xml:space="preserve">warring </w:t>
      </w:r>
      <w:r w:rsidRPr="00EC02E1">
        <w:rPr>
          <w:rFonts w:asciiTheme="majorBidi" w:hAnsiTheme="majorBidi" w:cstheme="majorBidi"/>
          <w:b/>
          <w:bCs/>
          <w:i/>
          <w:iCs/>
          <w:sz w:val="22"/>
          <w:szCs w:val="22"/>
        </w:rPr>
        <w:t>against the law of my mind</w:t>
      </w:r>
      <w:r w:rsidRPr="00EC02E1">
        <w:rPr>
          <w:rFonts w:asciiTheme="majorBidi" w:hAnsiTheme="majorBidi" w:cstheme="majorBidi"/>
          <w:i/>
          <w:iCs/>
          <w:sz w:val="22"/>
          <w:szCs w:val="22"/>
        </w:rPr>
        <w:t xml:space="preserve">, and bringing me into </w:t>
      </w:r>
      <w:r w:rsidRPr="00EC02E1">
        <w:rPr>
          <w:rFonts w:asciiTheme="majorBidi" w:hAnsiTheme="majorBidi" w:cstheme="majorBidi"/>
          <w:b/>
          <w:bCs/>
          <w:i/>
          <w:iCs/>
          <w:sz w:val="22"/>
          <w:szCs w:val="22"/>
        </w:rPr>
        <w:t>captivity to the law of sin</w:t>
      </w:r>
      <w:r w:rsidRPr="00EC02E1">
        <w:rPr>
          <w:rFonts w:asciiTheme="majorBidi" w:hAnsiTheme="majorBidi" w:cstheme="majorBidi"/>
          <w:i/>
          <w:iCs/>
          <w:sz w:val="22"/>
          <w:szCs w:val="22"/>
        </w:rPr>
        <w:t xml:space="preserve"> which is in my members. O wretched man that I am! </w:t>
      </w:r>
      <w:r w:rsidRPr="00EC02E1">
        <w:rPr>
          <w:rFonts w:asciiTheme="majorBidi" w:hAnsiTheme="majorBidi" w:cstheme="majorBidi"/>
          <w:b/>
          <w:bCs/>
          <w:i/>
          <w:iCs/>
          <w:sz w:val="22"/>
          <w:szCs w:val="22"/>
        </w:rPr>
        <w:t>who shall deliver me</w:t>
      </w:r>
      <w:r w:rsidRPr="00EC02E1">
        <w:rPr>
          <w:rFonts w:asciiTheme="majorBidi" w:hAnsiTheme="majorBidi" w:cstheme="majorBidi"/>
          <w:i/>
          <w:iCs/>
          <w:sz w:val="22"/>
          <w:szCs w:val="22"/>
        </w:rPr>
        <w:t xml:space="preserve"> from </w:t>
      </w:r>
      <w:r w:rsidRPr="00ED72CD">
        <w:rPr>
          <w:rFonts w:asciiTheme="majorBidi" w:hAnsiTheme="majorBidi" w:cstheme="majorBidi"/>
          <w:b/>
          <w:bCs/>
          <w:i/>
          <w:iCs/>
          <w:sz w:val="22"/>
          <w:szCs w:val="22"/>
        </w:rPr>
        <w:t>the body of this death</w:t>
      </w:r>
      <w:r w:rsidRPr="00EC02E1">
        <w:rPr>
          <w:rFonts w:asciiTheme="majorBidi" w:hAnsiTheme="majorBidi" w:cstheme="majorBidi"/>
          <w:i/>
          <w:iCs/>
          <w:sz w:val="22"/>
          <w:szCs w:val="22"/>
        </w:rPr>
        <w:t xml:space="preserve">? </w:t>
      </w:r>
      <w:r w:rsidRPr="00EC02E1">
        <w:rPr>
          <w:rFonts w:asciiTheme="majorBidi" w:hAnsiTheme="majorBidi" w:cstheme="majorBidi"/>
          <w:b/>
          <w:bCs/>
          <w:i/>
          <w:iCs/>
          <w:sz w:val="22"/>
          <w:szCs w:val="22"/>
        </w:rPr>
        <w:t xml:space="preserve">I thank God through </w:t>
      </w:r>
      <w:r w:rsidRPr="00EC02E1">
        <w:rPr>
          <w:rFonts w:asciiTheme="majorBidi" w:hAnsiTheme="majorBidi" w:cstheme="majorBidi"/>
          <w:b/>
          <w:bCs/>
          <w:i/>
          <w:iCs/>
          <w:sz w:val="22"/>
          <w:szCs w:val="22"/>
          <w:u w:val="single"/>
        </w:rPr>
        <w:t>Jesus Christ our Lord</w:t>
      </w:r>
      <w:r>
        <w:rPr>
          <w:rFonts w:asciiTheme="majorBidi" w:hAnsiTheme="majorBidi" w:cstheme="majorBidi"/>
          <w:i/>
          <w:iCs/>
          <w:sz w:val="22"/>
          <w:szCs w:val="22"/>
        </w:rPr>
        <w:t>!</w:t>
      </w:r>
      <w:r w:rsidRPr="00EC02E1">
        <w:rPr>
          <w:rFonts w:asciiTheme="majorBidi" w:hAnsiTheme="majorBidi" w:cstheme="majorBidi"/>
          <w:i/>
          <w:iCs/>
          <w:sz w:val="22"/>
          <w:szCs w:val="22"/>
        </w:rPr>
        <w:t xml:space="preserve"> So then with the mind I myself serve the law of God; but with the flesh the law of sin.</w:t>
      </w:r>
      <w:r>
        <w:rPr>
          <w:rFonts w:asciiTheme="majorBidi" w:hAnsiTheme="majorBidi" w:cstheme="majorBidi"/>
          <w:i/>
          <w:iCs/>
          <w:sz w:val="22"/>
          <w:szCs w:val="22"/>
        </w:rPr>
        <w:t>”</w:t>
      </w:r>
    </w:p>
    <w:p w14:paraId="757D586D" w14:textId="2D7A605B" w:rsidR="00A100BF" w:rsidRPr="00A100BF" w:rsidRDefault="00A100BF" w:rsidP="00EC02E1">
      <w:pPr>
        <w:rPr>
          <w:rFonts w:asciiTheme="majorBidi" w:hAnsiTheme="majorBidi" w:cstheme="majorBidi"/>
          <w:b/>
          <w:bCs/>
          <w:sz w:val="22"/>
          <w:szCs w:val="22"/>
        </w:rPr>
      </w:pPr>
      <w:r w:rsidRPr="00A100BF">
        <w:rPr>
          <w:rFonts w:asciiTheme="majorBidi" w:hAnsiTheme="majorBidi" w:cstheme="majorBidi"/>
          <w:b/>
          <w:bCs/>
          <w:sz w:val="22"/>
          <w:szCs w:val="22"/>
          <w:highlight w:val="yellow"/>
        </w:rPr>
        <w:t>Romans 7:22-25 KJV</w:t>
      </w:r>
    </w:p>
    <w:p w14:paraId="2A15409B" w14:textId="77777777" w:rsidR="00EC02E1" w:rsidRDefault="00EC02E1" w:rsidP="00EC02E1">
      <w:pPr>
        <w:rPr>
          <w:rFonts w:asciiTheme="majorBidi" w:hAnsiTheme="majorBidi" w:cstheme="majorBidi"/>
          <w:i/>
          <w:iCs/>
          <w:sz w:val="22"/>
          <w:szCs w:val="22"/>
        </w:rPr>
      </w:pPr>
    </w:p>
    <w:p w14:paraId="4C1AF2BA" w14:textId="02270A38" w:rsidR="00EC02E1" w:rsidRDefault="00EC02E1" w:rsidP="00EC02E1">
      <w:pPr>
        <w:rPr>
          <w:rFonts w:asciiTheme="majorBidi" w:hAnsiTheme="majorBidi" w:cstheme="majorBidi"/>
          <w:sz w:val="22"/>
          <w:szCs w:val="22"/>
        </w:rPr>
      </w:pPr>
    </w:p>
    <w:p w14:paraId="09997DE0" w14:textId="5A6A9BAE" w:rsidR="00EC02E1" w:rsidRDefault="00EC02E1" w:rsidP="00EC02E1">
      <w:pPr>
        <w:rPr>
          <w:rFonts w:asciiTheme="majorBidi" w:hAnsiTheme="majorBidi" w:cstheme="majorBidi"/>
          <w:sz w:val="22"/>
          <w:szCs w:val="22"/>
        </w:rPr>
      </w:pPr>
      <w:r>
        <w:rPr>
          <w:rFonts w:asciiTheme="majorBidi" w:hAnsiTheme="majorBidi" w:cstheme="majorBidi"/>
          <w:sz w:val="22"/>
          <w:szCs w:val="22"/>
        </w:rPr>
        <w:t>The inward man is virtually synonymous with the mind (v.23), and it finds delight in the law of God. This delight causes believers in Christ to want to align themselves with the new nature,</w:t>
      </w:r>
      <w:r w:rsidR="00ED72CD">
        <w:rPr>
          <w:rFonts w:asciiTheme="majorBidi" w:hAnsiTheme="majorBidi" w:cstheme="majorBidi"/>
          <w:sz w:val="22"/>
          <w:szCs w:val="22"/>
        </w:rPr>
        <w:t xml:space="preserve"> </w:t>
      </w:r>
      <w:r w:rsidR="00ED72CD">
        <w:rPr>
          <w:rFonts w:asciiTheme="majorBidi" w:hAnsiTheme="majorBidi" w:cstheme="majorBidi"/>
          <w:i/>
          <w:iCs/>
          <w:sz w:val="22"/>
          <w:szCs w:val="22"/>
        </w:rPr>
        <w:t>the</w:t>
      </w:r>
      <w:r>
        <w:rPr>
          <w:rFonts w:asciiTheme="majorBidi" w:hAnsiTheme="majorBidi" w:cstheme="majorBidi"/>
          <w:sz w:val="22"/>
          <w:szCs w:val="22"/>
        </w:rPr>
        <w:t xml:space="preserve"> </w:t>
      </w:r>
      <w:r>
        <w:rPr>
          <w:rFonts w:asciiTheme="majorBidi" w:hAnsiTheme="majorBidi" w:cstheme="majorBidi"/>
          <w:i/>
          <w:iCs/>
          <w:sz w:val="22"/>
          <w:szCs w:val="22"/>
        </w:rPr>
        <w:t>inward man,</w:t>
      </w:r>
      <w:r>
        <w:rPr>
          <w:rFonts w:asciiTheme="majorBidi" w:hAnsiTheme="majorBidi" w:cstheme="majorBidi"/>
          <w:sz w:val="22"/>
          <w:szCs w:val="22"/>
        </w:rPr>
        <w:t xml:space="preserve"> that God has imparted to them.</w:t>
      </w:r>
    </w:p>
    <w:p w14:paraId="06641173" w14:textId="77777777" w:rsidR="00EC02E1" w:rsidRDefault="00EC02E1" w:rsidP="00EC02E1">
      <w:pPr>
        <w:rPr>
          <w:rFonts w:asciiTheme="majorBidi" w:hAnsiTheme="majorBidi" w:cstheme="majorBidi"/>
          <w:sz w:val="22"/>
          <w:szCs w:val="22"/>
        </w:rPr>
      </w:pPr>
    </w:p>
    <w:p w14:paraId="49619C43" w14:textId="1A9A9A32" w:rsidR="00EC02E1" w:rsidRDefault="00EC02E1" w:rsidP="00EC02E1">
      <w:pPr>
        <w:rPr>
          <w:rFonts w:asciiTheme="majorBidi" w:hAnsiTheme="majorBidi" w:cstheme="majorBidi"/>
          <w:sz w:val="22"/>
          <w:szCs w:val="22"/>
        </w:rPr>
      </w:pPr>
      <w:r>
        <w:rPr>
          <w:rFonts w:asciiTheme="majorBidi" w:hAnsiTheme="majorBidi" w:cstheme="majorBidi"/>
          <w:sz w:val="22"/>
          <w:szCs w:val="22"/>
        </w:rPr>
        <w:t xml:space="preserve">The </w:t>
      </w:r>
      <w:r>
        <w:rPr>
          <w:rFonts w:asciiTheme="majorBidi" w:hAnsiTheme="majorBidi" w:cstheme="majorBidi"/>
          <w:i/>
          <w:iCs/>
          <w:sz w:val="22"/>
          <w:szCs w:val="22"/>
        </w:rPr>
        <w:t>law of sin</w:t>
      </w:r>
      <w:r>
        <w:rPr>
          <w:rFonts w:asciiTheme="majorBidi" w:hAnsiTheme="majorBidi" w:cstheme="majorBidi"/>
          <w:sz w:val="22"/>
          <w:szCs w:val="22"/>
        </w:rPr>
        <w:t xml:space="preserve"> is a reference to the sinful nature’s rejection of the law of the mind that seeks after God. This sinful</w:t>
      </w:r>
      <w:r w:rsidR="00A100BF">
        <w:rPr>
          <w:rFonts w:asciiTheme="majorBidi" w:hAnsiTheme="majorBidi" w:cstheme="majorBidi"/>
          <w:sz w:val="22"/>
          <w:szCs w:val="22"/>
        </w:rPr>
        <w:t xml:space="preserve"> fleshly</w:t>
      </w:r>
      <w:r>
        <w:rPr>
          <w:rFonts w:asciiTheme="majorBidi" w:hAnsiTheme="majorBidi" w:cstheme="majorBidi"/>
          <w:sz w:val="22"/>
          <w:szCs w:val="22"/>
        </w:rPr>
        <w:t xml:space="preserve"> nature</w:t>
      </w:r>
      <w:r w:rsidR="00A100BF">
        <w:rPr>
          <w:rFonts w:asciiTheme="majorBidi" w:hAnsiTheme="majorBidi" w:cstheme="majorBidi"/>
          <w:sz w:val="22"/>
          <w:szCs w:val="22"/>
        </w:rPr>
        <w:t xml:space="preserve"> seeks to draw us away from following God’s work in us.</w:t>
      </w:r>
    </w:p>
    <w:p w14:paraId="5ECA7141" w14:textId="77777777" w:rsidR="00A100BF" w:rsidRDefault="00A100BF" w:rsidP="00EC02E1">
      <w:pPr>
        <w:rPr>
          <w:rFonts w:asciiTheme="majorBidi" w:hAnsiTheme="majorBidi" w:cstheme="majorBidi"/>
          <w:sz w:val="22"/>
          <w:szCs w:val="22"/>
        </w:rPr>
      </w:pPr>
    </w:p>
    <w:p w14:paraId="030AAF0B" w14:textId="35E05F90" w:rsidR="00A100BF" w:rsidRDefault="00A100BF" w:rsidP="00EC02E1">
      <w:pPr>
        <w:rPr>
          <w:rFonts w:asciiTheme="majorBidi" w:hAnsiTheme="majorBidi" w:cstheme="majorBidi"/>
          <w:sz w:val="22"/>
          <w:szCs w:val="22"/>
        </w:rPr>
      </w:pPr>
      <w:r>
        <w:rPr>
          <w:rFonts w:asciiTheme="majorBidi" w:hAnsiTheme="majorBidi" w:cstheme="majorBidi"/>
          <w:sz w:val="22"/>
          <w:szCs w:val="22"/>
        </w:rPr>
        <w:t xml:space="preserve">The wretched or </w:t>
      </w:r>
      <w:r w:rsidRPr="00A100BF">
        <w:rPr>
          <w:rFonts w:asciiTheme="majorBidi" w:hAnsiTheme="majorBidi" w:cstheme="majorBidi"/>
          <w:i/>
          <w:iCs/>
          <w:sz w:val="22"/>
          <w:szCs w:val="22"/>
        </w:rPr>
        <w:t>‘distressed, miserable man’</w:t>
      </w:r>
      <w:r>
        <w:rPr>
          <w:rFonts w:asciiTheme="majorBidi" w:hAnsiTheme="majorBidi" w:cstheme="majorBidi"/>
          <w:sz w:val="22"/>
          <w:szCs w:val="22"/>
        </w:rPr>
        <w:t xml:space="preserve"> man is the believer whenever he or she is defeated by sin (v.14,23). This defeat occurs whenever the believer fails to live in </w:t>
      </w:r>
      <w:r w:rsidRPr="00ED72CD">
        <w:rPr>
          <w:rFonts w:asciiTheme="majorBidi" w:hAnsiTheme="majorBidi" w:cstheme="majorBidi"/>
          <w:b/>
          <w:bCs/>
          <w:sz w:val="22"/>
          <w:szCs w:val="22"/>
        </w:rPr>
        <w:t>the power supplied by the Holy Spirit</w:t>
      </w:r>
      <w:r>
        <w:rPr>
          <w:rFonts w:asciiTheme="majorBidi" w:hAnsiTheme="majorBidi" w:cstheme="majorBidi"/>
          <w:sz w:val="22"/>
          <w:szCs w:val="22"/>
        </w:rPr>
        <w:t xml:space="preserve">. The term </w:t>
      </w:r>
      <w:r>
        <w:rPr>
          <w:rFonts w:asciiTheme="majorBidi" w:hAnsiTheme="majorBidi" w:cstheme="majorBidi"/>
          <w:i/>
          <w:iCs/>
          <w:sz w:val="22"/>
          <w:szCs w:val="22"/>
        </w:rPr>
        <w:t>body of death</w:t>
      </w:r>
      <w:r>
        <w:rPr>
          <w:rFonts w:asciiTheme="majorBidi" w:hAnsiTheme="majorBidi" w:cstheme="majorBidi"/>
          <w:sz w:val="22"/>
          <w:szCs w:val="22"/>
        </w:rPr>
        <w:t xml:space="preserve"> is used by Paul as a figurative expression for the sinful nature, </w:t>
      </w:r>
      <w:r w:rsidRPr="00ED72CD">
        <w:rPr>
          <w:rFonts w:asciiTheme="majorBidi" w:hAnsiTheme="majorBidi" w:cstheme="majorBidi"/>
          <w:i/>
          <w:iCs/>
          <w:sz w:val="22"/>
          <w:szCs w:val="22"/>
        </w:rPr>
        <w:t>i.e.,</w:t>
      </w:r>
      <w:r>
        <w:rPr>
          <w:rFonts w:asciiTheme="majorBidi" w:hAnsiTheme="majorBidi" w:cstheme="majorBidi"/>
          <w:sz w:val="22"/>
          <w:szCs w:val="22"/>
        </w:rPr>
        <w:t xml:space="preserve"> the fleshly nature. It is this sinful nature that leads to death, eternal death.</w:t>
      </w:r>
    </w:p>
    <w:p w14:paraId="6392E0BD" w14:textId="77777777" w:rsidR="00A100BF" w:rsidRDefault="00A100BF" w:rsidP="00EC02E1">
      <w:pPr>
        <w:rPr>
          <w:rFonts w:asciiTheme="majorBidi" w:hAnsiTheme="majorBidi" w:cstheme="majorBidi"/>
          <w:sz w:val="22"/>
          <w:szCs w:val="22"/>
        </w:rPr>
      </w:pPr>
    </w:p>
    <w:p w14:paraId="57DDE7AA" w14:textId="2E8458A1" w:rsidR="00A100BF" w:rsidRDefault="00A100BF" w:rsidP="00EC02E1">
      <w:pPr>
        <w:rPr>
          <w:rFonts w:asciiTheme="majorBidi" w:hAnsiTheme="majorBidi" w:cstheme="majorBidi"/>
          <w:sz w:val="22"/>
          <w:szCs w:val="22"/>
        </w:rPr>
      </w:pPr>
      <w:r>
        <w:rPr>
          <w:rFonts w:asciiTheme="majorBidi" w:hAnsiTheme="majorBidi" w:cstheme="majorBidi"/>
          <w:sz w:val="22"/>
          <w:szCs w:val="22"/>
        </w:rPr>
        <w:t xml:space="preserve">Who shall deliver us from this sinful nature? Paul breaks forth in jubilant praise to God, that there is </w:t>
      </w:r>
      <w:r w:rsidRPr="00ED72CD">
        <w:rPr>
          <w:rFonts w:asciiTheme="majorBidi" w:hAnsiTheme="majorBidi" w:cstheme="majorBidi"/>
          <w:b/>
          <w:bCs/>
          <w:sz w:val="22"/>
          <w:szCs w:val="22"/>
        </w:rPr>
        <w:t>victory through Jesus Christ</w:t>
      </w:r>
      <w:r>
        <w:rPr>
          <w:rFonts w:asciiTheme="majorBidi" w:hAnsiTheme="majorBidi" w:cstheme="majorBidi"/>
          <w:sz w:val="22"/>
          <w:szCs w:val="22"/>
        </w:rPr>
        <w:t xml:space="preserve">, who delivers believers from </w:t>
      </w:r>
      <w:r>
        <w:rPr>
          <w:rFonts w:asciiTheme="majorBidi" w:hAnsiTheme="majorBidi" w:cstheme="majorBidi"/>
          <w:i/>
          <w:iCs/>
          <w:sz w:val="22"/>
          <w:szCs w:val="22"/>
        </w:rPr>
        <w:t>the body of death</w:t>
      </w:r>
      <w:r>
        <w:rPr>
          <w:rFonts w:asciiTheme="majorBidi" w:hAnsiTheme="majorBidi" w:cstheme="majorBidi"/>
          <w:sz w:val="22"/>
          <w:szCs w:val="22"/>
        </w:rPr>
        <w:t>, the flesh. So then, Paul concludes that the problem is not the law, but rather the flesh. Victory over the flesh is what we need, and that victory is found only in Christ Jesus, not in our ownselves.</w:t>
      </w:r>
    </w:p>
    <w:p w14:paraId="546BF5E1" w14:textId="77777777" w:rsidR="00A100BF" w:rsidRDefault="00A100BF" w:rsidP="00EC02E1">
      <w:pPr>
        <w:rPr>
          <w:rFonts w:asciiTheme="majorBidi" w:hAnsiTheme="majorBidi" w:cstheme="majorBidi"/>
          <w:sz w:val="22"/>
          <w:szCs w:val="22"/>
        </w:rPr>
      </w:pPr>
    </w:p>
    <w:p w14:paraId="2FE11F47" w14:textId="0D77185D" w:rsidR="00A100BF" w:rsidRDefault="00A100BF" w:rsidP="00EC02E1">
      <w:pPr>
        <w:rPr>
          <w:rFonts w:asciiTheme="majorBidi" w:hAnsiTheme="majorBidi" w:cstheme="majorBidi"/>
          <w:i/>
          <w:iCs/>
          <w:sz w:val="22"/>
          <w:szCs w:val="22"/>
        </w:rPr>
      </w:pPr>
      <w:r>
        <w:rPr>
          <w:rFonts w:asciiTheme="majorBidi" w:hAnsiTheme="majorBidi" w:cstheme="majorBidi"/>
          <w:i/>
          <w:iCs/>
          <w:sz w:val="22"/>
          <w:szCs w:val="22"/>
        </w:rPr>
        <w:t>“</w:t>
      </w:r>
      <w:r w:rsidRPr="00A100BF">
        <w:rPr>
          <w:rFonts w:asciiTheme="majorBidi" w:hAnsiTheme="majorBidi" w:cstheme="majorBidi"/>
          <w:i/>
          <w:iCs/>
          <w:sz w:val="22"/>
          <w:szCs w:val="22"/>
        </w:rPr>
        <w:t xml:space="preserve">And no man who is not engaged in this conflict, can clearly understand the meaning of these words, or rightly judge concerning this painful conflict, which led the apostle to bemoan himself as a wretched man, constrained to what he abhorred. He could not deliver himself; and this made him the more fervently thank God for the way of salvation revealed through Jesus Christ, which promised him, in the end, deliverance from this enemy. So then, says he, I myself, with my mind, my prevailing judgment, affections, and purposes, as a regenerate man, by Divine grace, serve and obey the law of God; but with the flesh, the carnal nature, the remains of depravity, I serve </w:t>
      </w:r>
      <w:r w:rsidRPr="00ED72CD">
        <w:rPr>
          <w:rFonts w:asciiTheme="majorBidi" w:hAnsiTheme="majorBidi" w:cstheme="majorBidi"/>
          <w:b/>
          <w:bCs/>
          <w:i/>
          <w:iCs/>
          <w:sz w:val="22"/>
          <w:szCs w:val="22"/>
        </w:rPr>
        <w:t>the law of sin, which wars against the law of my mind</w:t>
      </w:r>
      <w:r w:rsidRPr="00A100BF">
        <w:rPr>
          <w:rFonts w:asciiTheme="majorBidi" w:hAnsiTheme="majorBidi" w:cstheme="majorBidi"/>
          <w:i/>
          <w:iCs/>
          <w:sz w:val="22"/>
          <w:szCs w:val="22"/>
        </w:rPr>
        <w:t xml:space="preserve">. </w:t>
      </w:r>
      <w:r w:rsidRPr="00ED72CD">
        <w:rPr>
          <w:rFonts w:asciiTheme="majorBidi" w:hAnsiTheme="majorBidi" w:cstheme="majorBidi"/>
          <w:b/>
          <w:bCs/>
          <w:i/>
          <w:iCs/>
          <w:sz w:val="22"/>
          <w:szCs w:val="22"/>
          <w:u w:val="single"/>
        </w:rPr>
        <w:t>Not serving it so as to live in it, or to allow it, but as unable to free himself from it, even in his very best state, and needing to look for help and deliverance out of himself</w:t>
      </w:r>
      <w:r w:rsidRPr="00A100BF">
        <w:rPr>
          <w:rFonts w:asciiTheme="majorBidi" w:hAnsiTheme="majorBidi" w:cstheme="majorBidi"/>
          <w:i/>
          <w:iCs/>
          <w:sz w:val="22"/>
          <w:szCs w:val="22"/>
        </w:rPr>
        <w:t>. It is evident that he thanks God for Christ, as our deliverer, as our atonement and righteousness i</w:t>
      </w:r>
      <w:r w:rsidR="00ED72CD">
        <w:rPr>
          <w:rFonts w:asciiTheme="majorBidi" w:hAnsiTheme="majorBidi" w:cstheme="majorBidi"/>
          <w:i/>
          <w:iCs/>
          <w:sz w:val="22"/>
          <w:szCs w:val="22"/>
        </w:rPr>
        <w:t>n H</w:t>
      </w:r>
      <w:r w:rsidRPr="00A100BF">
        <w:rPr>
          <w:rFonts w:asciiTheme="majorBidi" w:hAnsiTheme="majorBidi" w:cstheme="majorBidi"/>
          <w:i/>
          <w:iCs/>
          <w:sz w:val="22"/>
          <w:szCs w:val="22"/>
        </w:rPr>
        <w:t xml:space="preserve">imself, and not because of any holiness wrought in us. He knew of no such </w:t>
      </w:r>
      <w:r w:rsidR="00ED72CD" w:rsidRPr="00A100BF">
        <w:rPr>
          <w:rFonts w:asciiTheme="majorBidi" w:hAnsiTheme="majorBidi" w:cstheme="majorBidi"/>
          <w:i/>
          <w:iCs/>
          <w:sz w:val="22"/>
          <w:szCs w:val="22"/>
        </w:rPr>
        <w:t>salvation and</w:t>
      </w:r>
      <w:r w:rsidRPr="00A100BF">
        <w:rPr>
          <w:rFonts w:asciiTheme="majorBidi" w:hAnsiTheme="majorBidi" w:cstheme="majorBidi"/>
          <w:i/>
          <w:iCs/>
          <w:sz w:val="22"/>
          <w:szCs w:val="22"/>
        </w:rPr>
        <w:t xml:space="preserve"> disowned any such title to it. </w:t>
      </w:r>
      <w:r w:rsidRPr="00ED72CD">
        <w:rPr>
          <w:rFonts w:asciiTheme="majorBidi" w:hAnsiTheme="majorBidi" w:cstheme="majorBidi"/>
          <w:b/>
          <w:bCs/>
          <w:i/>
          <w:iCs/>
          <w:sz w:val="22"/>
          <w:szCs w:val="22"/>
        </w:rPr>
        <w:t xml:space="preserve">He was willing to act in all points agreeable to the law, in his mind and conscience, but was </w:t>
      </w:r>
      <w:r w:rsidRPr="00ED72CD">
        <w:rPr>
          <w:rFonts w:asciiTheme="majorBidi" w:hAnsiTheme="majorBidi" w:cstheme="majorBidi"/>
          <w:b/>
          <w:bCs/>
          <w:i/>
          <w:iCs/>
          <w:sz w:val="22"/>
          <w:szCs w:val="22"/>
          <w:u w:val="single"/>
        </w:rPr>
        <w:t>hindered by indwelling sin</w:t>
      </w:r>
      <w:r w:rsidRPr="00ED72CD">
        <w:rPr>
          <w:rFonts w:asciiTheme="majorBidi" w:hAnsiTheme="majorBidi" w:cstheme="majorBidi"/>
          <w:b/>
          <w:bCs/>
          <w:i/>
          <w:iCs/>
          <w:sz w:val="22"/>
          <w:szCs w:val="22"/>
        </w:rPr>
        <w:t>, and never attained the perfection the law requires. What can be deliverance for a man always sinful, but the free grace of God, as offered in Christ Jesus?</w:t>
      </w:r>
      <w:r w:rsidRPr="00A100BF">
        <w:rPr>
          <w:rFonts w:asciiTheme="majorBidi" w:hAnsiTheme="majorBidi" w:cstheme="majorBidi"/>
          <w:i/>
          <w:iCs/>
          <w:sz w:val="22"/>
          <w:szCs w:val="22"/>
        </w:rPr>
        <w:t xml:space="preserve"> The power of Divine grace, and of the Holy Spirit, could root out sin from our hearts even in this life, if Divine wisdom had not otherwise thought fit. </w:t>
      </w:r>
      <w:r w:rsidRPr="00ED72CD">
        <w:rPr>
          <w:rFonts w:asciiTheme="majorBidi" w:hAnsiTheme="majorBidi" w:cstheme="majorBidi"/>
          <w:i/>
          <w:iCs/>
          <w:sz w:val="22"/>
          <w:szCs w:val="22"/>
          <w:u w:val="single"/>
        </w:rPr>
        <w:t>But it is suffered</w:t>
      </w:r>
      <w:r w:rsidR="00ED72CD" w:rsidRPr="00ED72CD">
        <w:rPr>
          <w:rFonts w:asciiTheme="majorBidi" w:hAnsiTheme="majorBidi" w:cstheme="majorBidi"/>
          <w:i/>
          <w:iCs/>
          <w:sz w:val="22"/>
          <w:szCs w:val="22"/>
          <w:u w:val="single"/>
        </w:rPr>
        <w:t xml:space="preserve"> [allowed]</w:t>
      </w:r>
      <w:r w:rsidRPr="00ED72CD">
        <w:rPr>
          <w:rFonts w:asciiTheme="majorBidi" w:hAnsiTheme="majorBidi" w:cstheme="majorBidi"/>
          <w:i/>
          <w:iCs/>
          <w:sz w:val="22"/>
          <w:szCs w:val="22"/>
          <w:u w:val="single"/>
        </w:rPr>
        <w:t>, that Christians might constantly feel, and understand thoroughly, the wretched state from which Divine grace saves them; might be kept from trusting in themselves; and might ever hold all their consolation and hope, from the rich and free grace of God in Christ.</w:t>
      </w:r>
      <w:r w:rsidRPr="00ED72CD">
        <w:rPr>
          <w:rFonts w:asciiTheme="majorBidi" w:hAnsiTheme="majorBidi" w:cstheme="majorBidi"/>
          <w:i/>
          <w:iCs/>
          <w:sz w:val="22"/>
          <w:szCs w:val="22"/>
          <w:u w:val="single"/>
        </w:rPr>
        <w:t>”</w:t>
      </w:r>
    </w:p>
    <w:p w14:paraId="68A1D900" w14:textId="79DCD8FE" w:rsidR="00A100BF" w:rsidRDefault="00A100BF" w:rsidP="00EC02E1">
      <w:pPr>
        <w:rPr>
          <w:rFonts w:asciiTheme="majorBidi" w:hAnsiTheme="majorBidi" w:cstheme="majorBidi"/>
          <w:b/>
          <w:bCs/>
          <w:sz w:val="22"/>
          <w:szCs w:val="22"/>
        </w:rPr>
      </w:pPr>
      <w:r>
        <w:rPr>
          <w:rFonts w:asciiTheme="majorBidi" w:hAnsiTheme="majorBidi" w:cstheme="majorBidi"/>
          <w:b/>
          <w:bCs/>
          <w:sz w:val="22"/>
          <w:szCs w:val="22"/>
        </w:rPr>
        <w:t>Matthew Henry’s Concise Commentary on the Whole Bible</w:t>
      </w:r>
    </w:p>
    <w:p w14:paraId="72626811" w14:textId="77777777" w:rsidR="00A100BF" w:rsidRDefault="00A100BF" w:rsidP="00EC02E1">
      <w:pPr>
        <w:rPr>
          <w:rFonts w:asciiTheme="majorBidi" w:hAnsiTheme="majorBidi" w:cstheme="majorBidi"/>
          <w:b/>
          <w:bCs/>
          <w:sz w:val="22"/>
          <w:szCs w:val="22"/>
        </w:rPr>
      </w:pPr>
    </w:p>
    <w:p w14:paraId="4CCB7C74" w14:textId="77777777" w:rsidR="00A100BF" w:rsidRDefault="00A100BF" w:rsidP="00EC02E1">
      <w:pPr>
        <w:rPr>
          <w:rFonts w:asciiTheme="majorBidi" w:hAnsiTheme="majorBidi" w:cstheme="majorBidi"/>
          <w:b/>
          <w:bCs/>
          <w:sz w:val="22"/>
          <w:szCs w:val="22"/>
        </w:rPr>
      </w:pPr>
    </w:p>
    <w:p w14:paraId="7BF29D58" w14:textId="77777777" w:rsidR="00A100BF" w:rsidRDefault="00A100BF" w:rsidP="00EC02E1">
      <w:pPr>
        <w:rPr>
          <w:rFonts w:asciiTheme="majorBidi" w:hAnsiTheme="majorBidi" w:cstheme="majorBidi"/>
          <w:b/>
          <w:bCs/>
          <w:sz w:val="22"/>
          <w:szCs w:val="22"/>
        </w:rPr>
      </w:pPr>
    </w:p>
    <w:p w14:paraId="51116333" w14:textId="77777777" w:rsidR="00A100BF" w:rsidRDefault="00A100BF" w:rsidP="00EC02E1">
      <w:pPr>
        <w:rPr>
          <w:rFonts w:asciiTheme="majorBidi" w:hAnsiTheme="majorBidi" w:cstheme="majorBidi"/>
          <w:i/>
          <w:iCs/>
          <w:sz w:val="22"/>
          <w:szCs w:val="22"/>
        </w:rPr>
      </w:pPr>
      <w:r>
        <w:rPr>
          <w:rFonts w:asciiTheme="majorBidi" w:hAnsiTheme="majorBidi" w:cstheme="majorBidi"/>
          <w:i/>
          <w:iCs/>
          <w:sz w:val="22"/>
          <w:szCs w:val="22"/>
        </w:rPr>
        <w:t>“</w:t>
      </w:r>
      <w:r w:rsidRPr="00A100BF">
        <w:rPr>
          <w:rFonts w:asciiTheme="majorBidi" w:hAnsiTheme="majorBidi" w:cstheme="majorBidi"/>
          <w:i/>
          <w:iCs/>
          <w:sz w:val="22"/>
          <w:szCs w:val="22"/>
        </w:rPr>
        <w:t xml:space="preserve">There is therefore now </w:t>
      </w:r>
      <w:r w:rsidRPr="00A100BF">
        <w:rPr>
          <w:rFonts w:asciiTheme="majorBidi" w:hAnsiTheme="majorBidi" w:cstheme="majorBidi"/>
          <w:b/>
          <w:bCs/>
          <w:i/>
          <w:iCs/>
          <w:sz w:val="22"/>
          <w:szCs w:val="22"/>
        </w:rPr>
        <w:t>no condemnation to them which are in Christ Jesus, who walk not after the flesh, but after the Spirit</w:t>
      </w:r>
      <w:r w:rsidRPr="00A100BF">
        <w:rPr>
          <w:rFonts w:asciiTheme="majorBidi" w:hAnsiTheme="majorBidi" w:cstheme="majorBidi"/>
          <w:i/>
          <w:iCs/>
          <w:sz w:val="22"/>
          <w:szCs w:val="22"/>
        </w:rPr>
        <w:t xml:space="preserve">. For </w:t>
      </w:r>
      <w:r w:rsidRPr="00A100BF">
        <w:rPr>
          <w:rFonts w:asciiTheme="majorBidi" w:hAnsiTheme="majorBidi" w:cstheme="majorBidi"/>
          <w:b/>
          <w:bCs/>
          <w:i/>
          <w:iCs/>
          <w:sz w:val="22"/>
          <w:szCs w:val="22"/>
          <w:u w:val="single"/>
        </w:rPr>
        <w:t>the law of the Spirit of life in Christ Jesus hath made me free from the law of sin and death</w:t>
      </w:r>
      <w:r w:rsidRPr="00A100BF">
        <w:rPr>
          <w:rFonts w:asciiTheme="majorBidi" w:hAnsiTheme="majorBidi" w:cstheme="majorBidi"/>
          <w:i/>
          <w:iCs/>
          <w:sz w:val="22"/>
          <w:szCs w:val="22"/>
        </w:rPr>
        <w:t xml:space="preserve">. For what the law could not do, in that it was </w:t>
      </w:r>
      <w:r w:rsidRPr="00A100BF">
        <w:rPr>
          <w:rFonts w:asciiTheme="majorBidi" w:hAnsiTheme="majorBidi" w:cstheme="majorBidi"/>
          <w:b/>
          <w:bCs/>
          <w:i/>
          <w:iCs/>
          <w:sz w:val="22"/>
          <w:szCs w:val="22"/>
        </w:rPr>
        <w:t>weak through the flesh</w:t>
      </w:r>
      <w:r w:rsidRPr="00A100BF">
        <w:rPr>
          <w:rFonts w:asciiTheme="majorBidi" w:hAnsiTheme="majorBidi" w:cstheme="majorBidi"/>
          <w:i/>
          <w:iCs/>
          <w:sz w:val="22"/>
          <w:szCs w:val="22"/>
        </w:rPr>
        <w:t xml:space="preserve">, God sending his own Son in the likeness of sinful flesh, and for sin, </w:t>
      </w:r>
      <w:r w:rsidRPr="009310F4">
        <w:rPr>
          <w:rFonts w:asciiTheme="majorBidi" w:hAnsiTheme="majorBidi" w:cstheme="majorBidi"/>
          <w:b/>
          <w:bCs/>
          <w:i/>
          <w:iCs/>
          <w:sz w:val="22"/>
          <w:szCs w:val="22"/>
        </w:rPr>
        <w:t>condemned sin in the flesh</w:t>
      </w:r>
      <w:r w:rsidRPr="00A100BF">
        <w:rPr>
          <w:rFonts w:asciiTheme="majorBidi" w:hAnsiTheme="majorBidi" w:cstheme="majorBidi"/>
          <w:i/>
          <w:iCs/>
          <w:sz w:val="22"/>
          <w:szCs w:val="22"/>
        </w:rPr>
        <w:t xml:space="preserve">: That the </w:t>
      </w:r>
      <w:r w:rsidRPr="009310F4">
        <w:rPr>
          <w:rFonts w:asciiTheme="majorBidi" w:hAnsiTheme="majorBidi" w:cstheme="majorBidi"/>
          <w:b/>
          <w:bCs/>
          <w:i/>
          <w:iCs/>
          <w:sz w:val="22"/>
          <w:szCs w:val="22"/>
          <w:u w:val="single"/>
        </w:rPr>
        <w:t>righteousness of the law might be fulfilled in us</w:t>
      </w:r>
      <w:r w:rsidRPr="00A100BF">
        <w:rPr>
          <w:rFonts w:asciiTheme="majorBidi" w:hAnsiTheme="majorBidi" w:cstheme="majorBidi"/>
          <w:i/>
          <w:iCs/>
          <w:sz w:val="22"/>
          <w:szCs w:val="22"/>
        </w:rPr>
        <w:t>, who walk not after the flesh, but after the Spirit. For they that are after the flesh do mind the things of the flesh; but they that are after the Spirit the things of the Spirit.</w:t>
      </w:r>
      <w:r>
        <w:rPr>
          <w:rFonts w:asciiTheme="majorBidi" w:hAnsiTheme="majorBidi" w:cstheme="majorBidi"/>
          <w:i/>
          <w:iCs/>
          <w:sz w:val="22"/>
          <w:szCs w:val="22"/>
        </w:rPr>
        <w:t>”</w:t>
      </w:r>
    </w:p>
    <w:p w14:paraId="68794607" w14:textId="23176C87" w:rsidR="00A100BF" w:rsidRDefault="00A100BF" w:rsidP="00EC02E1">
      <w:pPr>
        <w:rPr>
          <w:rFonts w:asciiTheme="majorBidi" w:hAnsiTheme="majorBidi" w:cstheme="majorBidi"/>
          <w:b/>
          <w:bCs/>
          <w:sz w:val="22"/>
          <w:szCs w:val="22"/>
        </w:rPr>
      </w:pPr>
      <w:r w:rsidRPr="00A100BF">
        <w:rPr>
          <w:rFonts w:asciiTheme="majorBidi" w:hAnsiTheme="majorBidi" w:cstheme="majorBidi"/>
          <w:b/>
          <w:bCs/>
          <w:sz w:val="22"/>
          <w:szCs w:val="22"/>
          <w:highlight w:val="yellow"/>
        </w:rPr>
        <w:t>Romans 8:1-5 KJV</w:t>
      </w:r>
    </w:p>
    <w:p w14:paraId="6BEF6215" w14:textId="77777777" w:rsidR="009310F4" w:rsidRDefault="009310F4" w:rsidP="00EC02E1">
      <w:pPr>
        <w:rPr>
          <w:rFonts w:asciiTheme="majorBidi" w:hAnsiTheme="majorBidi" w:cstheme="majorBidi"/>
          <w:sz w:val="22"/>
          <w:szCs w:val="22"/>
        </w:rPr>
      </w:pPr>
    </w:p>
    <w:p w14:paraId="6D23E824" w14:textId="6F7FA328" w:rsidR="009310F4" w:rsidRDefault="009310F4" w:rsidP="00EC02E1">
      <w:pPr>
        <w:rPr>
          <w:rFonts w:asciiTheme="majorBidi" w:hAnsiTheme="majorBidi" w:cstheme="majorBidi"/>
          <w:sz w:val="22"/>
          <w:szCs w:val="22"/>
        </w:rPr>
      </w:pPr>
      <w:r>
        <w:rPr>
          <w:rFonts w:asciiTheme="majorBidi" w:hAnsiTheme="majorBidi" w:cstheme="majorBidi"/>
          <w:sz w:val="22"/>
          <w:szCs w:val="22"/>
        </w:rPr>
        <w:t xml:space="preserve">Sin is the transgression of the Law, </w:t>
      </w:r>
      <w:r w:rsidRPr="009310F4">
        <w:rPr>
          <w:rFonts w:asciiTheme="majorBidi" w:hAnsiTheme="majorBidi" w:cstheme="majorBidi"/>
          <w:b/>
          <w:bCs/>
          <w:sz w:val="22"/>
          <w:szCs w:val="22"/>
          <w:highlight w:val="yellow"/>
        </w:rPr>
        <w:t>1 John 3:4 KJV</w:t>
      </w:r>
      <w:r>
        <w:rPr>
          <w:rFonts w:asciiTheme="majorBidi" w:hAnsiTheme="majorBidi" w:cstheme="majorBidi"/>
          <w:sz w:val="22"/>
          <w:szCs w:val="22"/>
        </w:rPr>
        <w:t xml:space="preserve">, and the wages or the reward for transgressing the Law, </w:t>
      </w:r>
      <w:r w:rsidRPr="009310F4">
        <w:rPr>
          <w:rFonts w:asciiTheme="majorBidi" w:hAnsiTheme="majorBidi" w:cstheme="majorBidi"/>
          <w:i/>
          <w:iCs/>
          <w:sz w:val="22"/>
          <w:szCs w:val="22"/>
        </w:rPr>
        <w:t>that is</w:t>
      </w:r>
      <w:r>
        <w:rPr>
          <w:rFonts w:asciiTheme="majorBidi" w:hAnsiTheme="majorBidi" w:cstheme="majorBidi"/>
          <w:sz w:val="22"/>
          <w:szCs w:val="22"/>
        </w:rPr>
        <w:t xml:space="preserve">, committing sin, is death, </w:t>
      </w:r>
      <w:r w:rsidRPr="009310F4">
        <w:rPr>
          <w:rFonts w:asciiTheme="majorBidi" w:hAnsiTheme="majorBidi" w:cstheme="majorBidi"/>
          <w:b/>
          <w:bCs/>
          <w:sz w:val="22"/>
          <w:szCs w:val="22"/>
          <w:highlight w:val="yellow"/>
        </w:rPr>
        <w:t>Romans 6:23 KJV</w:t>
      </w:r>
      <w:r>
        <w:rPr>
          <w:rFonts w:asciiTheme="majorBidi" w:hAnsiTheme="majorBidi" w:cstheme="majorBidi"/>
          <w:sz w:val="22"/>
          <w:szCs w:val="22"/>
        </w:rPr>
        <w:t>. In Christ we are no longer under the sentence or the condemnation of the Law of God, which demands death for the sinner but now, we are empowered by the Spirit to live for Christ.</w:t>
      </w:r>
    </w:p>
    <w:p w14:paraId="12D87CA2" w14:textId="77777777" w:rsidR="009310F4" w:rsidRDefault="009310F4" w:rsidP="00EC02E1">
      <w:pPr>
        <w:rPr>
          <w:rFonts w:asciiTheme="majorBidi" w:hAnsiTheme="majorBidi" w:cstheme="majorBidi"/>
          <w:sz w:val="22"/>
          <w:szCs w:val="22"/>
        </w:rPr>
      </w:pPr>
    </w:p>
    <w:p w14:paraId="18F2CD23" w14:textId="2F363C48" w:rsidR="009310F4" w:rsidRDefault="009310F4" w:rsidP="00EC02E1">
      <w:pPr>
        <w:rPr>
          <w:rFonts w:asciiTheme="majorBidi" w:hAnsiTheme="majorBidi" w:cstheme="majorBidi"/>
          <w:sz w:val="22"/>
          <w:szCs w:val="22"/>
        </w:rPr>
      </w:pPr>
      <w:r>
        <w:rPr>
          <w:rFonts w:asciiTheme="majorBidi" w:hAnsiTheme="majorBidi" w:cstheme="majorBidi"/>
          <w:sz w:val="22"/>
          <w:szCs w:val="22"/>
        </w:rPr>
        <w:t xml:space="preserve">The Holy Spirit energises our renewed spirit, which has now been </w:t>
      </w:r>
      <w:r>
        <w:rPr>
          <w:rFonts w:asciiTheme="majorBidi" w:hAnsiTheme="majorBidi" w:cstheme="majorBidi"/>
          <w:i/>
          <w:iCs/>
          <w:sz w:val="22"/>
          <w:szCs w:val="22"/>
        </w:rPr>
        <w:t>quickened</w:t>
      </w:r>
      <w:r>
        <w:rPr>
          <w:rFonts w:asciiTheme="majorBidi" w:hAnsiTheme="majorBidi" w:cstheme="majorBidi"/>
          <w:sz w:val="22"/>
          <w:szCs w:val="22"/>
        </w:rPr>
        <w:t xml:space="preserve">, </w:t>
      </w:r>
      <w:r w:rsidRPr="009310F4">
        <w:rPr>
          <w:rFonts w:asciiTheme="majorBidi" w:hAnsiTheme="majorBidi" w:cstheme="majorBidi"/>
          <w:b/>
          <w:bCs/>
          <w:sz w:val="22"/>
          <w:szCs w:val="22"/>
          <w:highlight w:val="yellow"/>
        </w:rPr>
        <w:t>John 6:63 KJV</w:t>
      </w:r>
      <w:r>
        <w:rPr>
          <w:rFonts w:asciiTheme="majorBidi" w:hAnsiTheme="majorBidi" w:cstheme="majorBidi"/>
          <w:sz w:val="22"/>
          <w:szCs w:val="22"/>
        </w:rPr>
        <w:t>.</w:t>
      </w:r>
    </w:p>
    <w:p w14:paraId="5407A4E1" w14:textId="77777777" w:rsidR="009310F4" w:rsidRDefault="009310F4" w:rsidP="00EC02E1">
      <w:pPr>
        <w:rPr>
          <w:rFonts w:asciiTheme="majorBidi" w:hAnsiTheme="majorBidi" w:cstheme="majorBidi"/>
          <w:sz w:val="22"/>
          <w:szCs w:val="22"/>
        </w:rPr>
      </w:pPr>
    </w:p>
    <w:p w14:paraId="5E4B7493" w14:textId="4E07564C" w:rsidR="009310F4" w:rsidRDefault="009310F4" w:rsidP="00EC02E1">
      <w:pPr>
        <w:rPr>
          <w:rFonts w:asciiTheme="majorBidi" w:hAnsiTheme="majorBidi" w:cstheme="majorBidi"/>
          <w:sz w:val="22"/>
          <w:szCs w:val="22"/>
        </w:rPr>
      </w:pPr>
      <w:r>
        <w:rPr>
          <w:rFonts w:asciiTheme="majorBidi" w:hAnsiTheme="majorBidi" w:cstheme="majorBidi"/>
          <w:sz w:val="22"/>
          <w:szCs w:val="22"/>
        </w:rPr>
        <w:t>“</w:t>
      </w:r>
      <w:r>
        <w:rPr>
          <w:rFonts w:asciiTheme="majorBidi" w:hAnsiTheme="majorBidi" w:cstheme="majorBidi"/>
          <w:i/>
          <w:iCs/>
          <w:sz w:val="22"/>
          <w:szCs w:val="22"/>
        </w:rPr>
        <w:t>W</w:t>
      </w:r>
      <w:r w:rsidRPr="00A100BF">
        <w:rPr>
          <w:rFonts w:asciiTheme="majorBidi" w:hAnsiTheme="majorBidi" w:cstheme="majorBidi"/>
          <w:i/>
          <w:iCs/>
          <w:sz w:val="22"/>
          <w:szCs w:val="22"/>
        </w:rPr>
        <w:t xml:space="preserve">hat the law could not do, in that it was </w:t>
      </w:r>
      <w:r w:rsidRPr="00A100BF">
        <w:rPr>
          <w:rFonts w:asciiTheme="majorBidi" w:hAnsiTheme="majorBidi" w:cstheme="majorBidi"/>
          <w:b/>
          <w:bCs/>
          <w:i/>
          <w:iCs/>
          <w:sz w:val="22"/>
          <w:szCs w:val="22"/>
        </w:rPr>
        <w:t>weak through the flesh</w:t>
      </w:r>
      <w:r>
        <w:rPr>
          <w:rFonts w:asciiTheme="majorBidi" w:hAnsiTheme="majorBidi" w:cstheme="majorBidi"/>
          <w:b/>
          <w:bCs/>
          <w:i/>
          <w:iCs/>
          <w:sz w:val="22"/>
          <w:szCs w:val="22"/>
        </w:rPr>
        <w:t>…</w:t>
      </w:r>
      <w:r>
        <w:rPr>
          <w:rFonts w:asciiTheme="majorBidi" w:hAnsiTheme="majorBidi" w:cstheme="majorBidi"/>
          <w:i/>
          <w:iCs/>
          <w:sz w:val="22"/>
          <w:szCs w:val="22"/>
        </w:rPr>
        <w:t xml:space="preserve">” </w:t>
      </w:r>
      <w:r>
        <w:rPr>
          <w:rFonts w:asciiTheme="majorBidi" w:hAnsiTheme="majorBidi" w:cstheme="majorBidi"/>
          <w:sz w:val="22"/>
          <w:szCs w:val="22"/>
        </w:rPr>
        <w:t xml:space="preserve">The Law could pronounce judgment on sin, but it could not anything about sin itself. </w:t>
      </w:r>
      <w:r w:rsidRPr="00F97258">
        <w:rPr>
          <w:rFonts w:asciiTheme="majorBidi" w:hAnsiTheme="majorBidi" w:cstheme="majorBidi"/>
          <w:b/>
          <w:bCs/>
          <w:sz w:val="22"/>
          <w:szCs w:val="22"/>
        </w:rPr>
        <w:t>It had no power to put sin to death in a person’s life</w:t>
      </w:r>
      <w:r>
        <w:rPr>
          <w:rFonts w:asciiTheme="majorBidi" w:hAnsiTheme="majorBidi" w:cstheme="majorBidi"/>
          <w:sz w:val="22"/>
          <w:szCs w:val="22"/>
        </w:rPr>
        <w:t xml:space="preserve">. </w:t>
      </w:r>
      <w:r w:rsidR="00C91698">
        <w:rPr>
          <w:rFonts w:asciiTheme="majorBidi" w:hAnsiTheme="majorBidi" w:cstheme="majorBidi"/>
          <w:sz w:val="22"/>
          <w:szCs w:val="22"/>
        </w:rPr>
        <w:t xml:space="preserve">God accomplished what the law could not do in man by sending His only begotten Son, in the likeness of sinful flesh. Jesus, as God, took on </w:t>
      </w:r>
      <w:r w:rsidR="00C91698" w:rsidRPr="00F97258">
        <w:rPr>
          <w:rFonts w:asciiTheme="majorBidi" w:hAnsiTheme="majorBidi" w:cstheme="majorBidi"/>
          <w:b/>
          <w:bCs/>
          <w:sz w:val="22"/>
          <w:szCs w:val="22"/>
        </w:rPr>
        <w:t>our human nature</w:t>
      </w:r>
      <w:r w:rsidR="00C91698">
        <w:rPr>
          <w:rFonts w:asciiTheme="majorBidi" w:hAnsiTheme="majorBidi" w:cstheme="majorBidi"/>
          <w:sz w:val="22"/>
          <w:szCs w:val="22"/>
        </w:rPr>
        <w:t xml:space="preserve"> that was susceptible to temptation and although He was severely tempted by the enemy, He never gave into any temptation.</w:t>
      </w:r>
    </w:p>
    <w:p w14:paraId="1F8A6E00" w14:textId="77777777" w:rsidR="00C91698" w:rsidRDefault="00C91698" w:rsidP="00EC02E1">
      <w:pPr>
        <w:rPr>
          <w:rFonts w:asciiTheme="majorBidi" w:hAnsiTheme="majorBidi" w:cstheme="majorBidi"/>
          <w:sz w:val="22"/>
          <w:szCs w:val="22"/>
        </w:rPr>
      </w:pPr>
    </w:p>
    <w:p w14:paraId="5BB88D88" w14:textId="67FE0308" w:rsidR="00C91698" w:rsidRDefault="00C91698" w:rsidP="00EC02E1">
      <w:pPr>
        <w:rPr>
          <w:rFonts w:asciiTheme="majorBidi" w:hAnsiTheme="majorBidi" w:cstheme="majorBidi"/>
          <w:b/>
          <w:bCs/>
          <w:sz w:val="22"/>
          <w:szCs w:val="22"/>
        </w:rPr>
      </w:pPr>
      <w:r w:rsidRPr="00C91698">
        <w:rPr>
          <w:rFonts w:asciiTheme="majorBidi" w:hAnsiTheme="majorBidi" w:cstheme="majorBidi"/>
          <w:i/>
          <w:iCs/>
          <w:sz w:val="22"/>
          <w:szCs w:val="22"/>
        </w:rPr>
        <w:t>“</w:t>
      </w:r>
      <w:r w:rsidRPr="00C91698">
        <w:rPr>
          <w:rFonts w:asciiTheme="majorBidi" w:hAnsiTheme="majorBidi" w:cstheme="majorBidi"/>
          <w:i/>
          <w:iCs/>
          <w:sz w:val="22"/>
          <w:szCs w:val="22"/>
        </w:rPr>
        <w:t xml:space="preserve">Forasmuch then as the children are partakers of flesh and blood, </w:t>
      </w:r>
      <w:r w:rsidRPr="00C91698">
        <w:rPr>
          <w:rFonts w:asciiTheme="majorBidi" w:hAnsiTheme="majorBidi" w:cstheme="majorBidi"/>
          <w:b/>
          <w:bCs/>
          <w:i/>
          <w:iCs/>
          <w:sz w:val="22"/>
          <w:szCs w:val="22"/>
        </w:rPr>
        <w:t>he also himself likewise took part of the same</w:t>
      </w:r>
      <w:r w:rsidRPr="00C91698">
        <w:rPr>
          <w:rFonts w:asciiTheme="majorBidi" w:hAnsiTheme="majorBidi" w:cstheme="majorBidi"/>
          <w:i/>
          <w:iCs/>
          <w:sz w:val="22"/>
          <w:szCs w:val="22"/>
        </w:rPr>
        <w:t>; that through death he might destroy him that had the power of death, that is, the devil</w:t>
      </w:r>
      <w:r w:rsidRPr="00C91698">
        <w:rPr>
          <w:rFonts w:asciiTheme="majorBidi" w:hAnsiTheme="majorBidi" w:cstheme="majorBidi"/>
          <w:i/>
          <w:iCs/>
          <w:sz w:val="22"/>
          <w:szCs w:val="22"/>
        </w:rPr>
        <w:t>…</w:t>
      </w:r>
      <w:r w:rsidRPr="00C91698">
        <w:rPr>
          <w:i/>
          <w:iCs/>
        </w:rPr>
        <w:t xml:space="preserve"> </w:t>
      </w:r>
      <w:r w:rsidRPr="00C91698">
        <w:rPr>
          <w:rFonts w:asciiTheme="majorBidi" w:hAnsiTheme="majorBidi" w:cstheme="majorBidi"/>
          <w:i/>
          <w:iCs/>
          <w:sz w:val="22"/>
          <w:szCs w:val="22"/>
        </w:rPr>
        <w:t xml:space="preserve">For in that he himself hath suffered </w:t>
      </w:r>
      <w:r w:rsidRPr="00C91698">
        <w:rPr>
          <w:rFonts w:asciiTheme="majorBidi" w:hAnsiTheme="majorBidi" w:cstheme="majorBidi"/>
          <w:b/>
          <w:bCs/>
          <w:i/>
          <w:iCs/>
          <w:sz w:val="22"/>
          <w:szCs w:val="22"/>
        </w:rPr>
        <w:t>being tempted</w:t>
      </w:r>
      <w:r w:rsidRPr="00C91698">
        <w:rPr>
          <w:rFonts w:asciiTheme="majorBidi" w:hAnsiTheme="majorBidi" w:cstheme="majorBidi"/>
          <w:i/>
          <w:iCs/>
          <w:sz w:val="22"/>
          <w:szCs w:val="22"/>
        </w:rPr>
        <w:t>, he is able to succour</w:t>
      </w:r>
      <w:r>
        <w:rPr>
          <w:rFonts w:asciiTheme="majorBidi" w:hAnsiTheme="majorBidi" w:cstheme="majorBidi"/>
          <w:i/>
          <w:iCs/>
          <w:sz w:val="22"/>
          <w:szCs w:val="22"/>
        </w:rPr>
        <w:t xml:space="preserve"> (help)</w:t>
      </w:r>
      <w:r w:rsidRPr="00C91698">
        <w:rPr>
          <w:rFonts w:asciiTheme="majorBidi" w:hAnsiTheme="majorBidi" w:cstheme="majorBidi"/>
          <w:i/>
          <w:iCs/>
          <w:sz w:val="22"/>
          <w:szCs w:val="22"/>
        </w:rPr>
        <w:t xml:space="preserve"> them that are tempted</w:t>
      </w:r>
      <w:r w:rsidRPr="00C91698">
        <w:rPr>
          <w:rFonts w:asciiTheme="majorBidi" w:hAnsiTheme="majorBidi" w:cstheme="majorBidi"/>
          <w:i/>
          <w:iCs/>
          <w:sz w:val="22"/>
          <w:szCs w:val="22"/>
        </w:rPr>
        <w:t>…</w:t>
      </w:r>
      <w:r w:rsidRPr="00C91698">
        <w:rPr>
          <w:i/>
          <w:iCs/>
        </w:rPr>
        <w:t xml:space="preserve"> </w:t>
      </w:r>
      <w:r w:rsidRPr="00C91698">
        <w:rPr>
          <w:rFonts w:asciiTheme="majorBidi" w:hAnsiTheme="majorBidi" w:cstheme="majorBidi"/>
          <w:i/>
          <w:iCs/>
          <w:sz w:val="22"/>
          <w:szCs w:val="22"/>
        </w:rPr>
        <w:t xml:space="preserve">For we have not </w:t>
      </w:r>
      <w:proofErr w:type="gramStart"/>
      <w:r w:rsidRPr="00C91698">
        <w:rPr>
          <w:rFonts w:asciiTheme="majorBidi" w:hAnsiTheme="majorBidi" w:cstheme="majorBidi"/>
          <w:i/>
          <w:iCs/>
          <w:sz w:val="22"/>
          <w:szCs w:val="22"/>
        </w:rPr>
        <w:t>an</w:t>
      </w:r>
      <w:proofErr w:type="gramEnd"/>
      <w:r w:rsidRPr="00C91698">
        <w:rPr>
          <w:rFonts w:asciiTheme="majorBidi" w:hAnsiTheme="majorBidi" w:cstheme="majorBidi"/>
          <w:i/>
          <w:iCs/>
          <w:sz w:val="22"/>
          <w:szCs w:val="22"/>
        </w:rPr>
        <w:t xml:space="preserve"> high priest which cannot be touched with the feeling of our infirmities; </w:t>
      </w:r>
      <w:r w:rsidRPr="00C91698">
        <w:rPr>
          <w:rFonts w:asciiTheme="majorBidi" w:hAnsiTheme="majorBidi" w:cstheme="majorBidi"/>
          <w:b/>
          <w:bCs/>
          <w:i/>
          <w:iCs/>
          <w:sz w:val="22"/>
          <w:szCs w:val="22"/>
        </w:rPr>
        <w:t>but was in all points tempted like as we are, yet without sin</w:t>
      </w:r>
      <w:r w:rsidRPr="00C91698">
        <w:rPr>
          <w:rFonts w:asciiTheme="majorBidi" w:hAnsiTheme="majorBidi" w:cstheme="majorBidi"/>
          <w:i/>
          <w:iCs/>
          <w:sz w:val="22"/>
          <w:szCs w:val="22"/>
        </w:rPr>
        <w:t>.</w:t>
      </w:r>
      <w:r w:rsidRPr="00C91698">
        <w:rPr>
          <w:rFonts w:asciiTheme="majorBidi" w:hAnsiTheme="majorBidi" w:cstheme="majorBidi"/>
          <w:i/>
          <w:iCs/>
          <w:sz w:val="22"/>
          <w:szCs w:val="22"/>
        </w:rPr>
        <w:t>”</w:t>
      </w:r>
      <w:r>
        <w:rPr>
          <w:rFonts w:asciiTheme="majorBidi" w:hAnsiTheme="majorBidi" w:cstheme="majorBidi"/>
          <w:i/>
          <w:iCs/>
          <w:sz w:val="22"/>
          <w:szCs w:val="22"/>
        </w:rPr>
        <w:t xml:space="preserve"> </w:t>
      </w:r>
      <w:r w:rsidRPr="00C91698">
        <w:rPr>
          <w:rFonts w:asciiTheme="majorBidi" w:hAnsiTheme="majorBidi" w:cstheme="majorBidi"/>
          <w:b/>
          <w:bCs/>
          <w:sz w:val="22"/>
          <w:szCs w:val="22"/>
          <w:highlight w:val="yellow"/>
        </w:rPr>
        <w:t>Hebrews 2:14,18; 4:15 KJV</w:t>
      </w:r>
    </w:p>
    <w:p w14:paraId="73E38354" w14:textId="77777777" w:rsidR="00C91698" w:rsidRDefault="00C91698" w:rsidP="00EC02E1">
      <w:pPr>
        <w:rPr>
          <w:rFonts w:asciiTheme="majorBidi" w:hAnsiTheme="majorBidi" w:cstheme="majorBidi"/>
          <w:b/>
          <w:bCs/>
          <w:sz w:val="22"/>
          <w:szCs w:val="22"/>
        </w:rPr>
      </w:pPr>
    </w:p>
    <w:p w14:paraId="6F141FFD" w14:textId="12EE9C09" w:rsidR="00C91698" w:rsidRDefault="00C91698" w:rsidP="00EC02E1">
      <w:pPr>
        <w:rPr>
          <w:rFonts w:asciiTheme="majorBidi" w:hAnsiTheme="majorBidi" w:cstheme="majorBidi"/>
          <w:sz w:val="22"/>
          <w:szCs w:val="22"/>
        </w:rPr>
      </w:pPr>
      <w:r>
        <w:rPr>
          <w:rFonts w:asciiTheme="majorBidi" w:hAnsiTheme="majorBidi" w:cstheme="majorBidi"/>
          <w:sz w:val="22"/>
          <w:szCs w:val="22"/>
        </w:rPr>
        <w:t>The purpose of the coming of Christ, was that the law might be fulfilled</w:t>
      </w:r>
      <w:r w:rsidR="00F97258">
        <w:rPr>
          <w:rFonts w:asciiTheme="majorBidi" w:hAnsiTheme="majorBidi" w:cstheme="majorBidi"/>
          <w:sz w:val="22"/>
          <w:szCs w:val="22"/>
        </w:rPr>
        <w:t xml:space="preserve"> </w:t>
      </w:r>
      <w:r w:rsidR="00F97258" w:rsidRPr="00F97258">
        <w:rPr>
          <w:rFonts w:asciiTheme="majorBidi" w:hAnsiTheme="majorBidi" w:cstheme="majorBidi"/>
          <w:b/>
          <w:bCs/>
          <w:sz w:val="22"/>
          <w:szCs w:val="22"/>
          <w:highlight w:val="yellow"/>
        </w:rPr>
        <w:t>Matthew 5:17-18 KJV</w:t>
      </w:r>
      <w:r>
        <w:rPr>
          <w:rFonts w:asciiTheme="majorBidi" w:hAnsiTheme="majorBidi" w:cstheme="majorBidi"/>
          <w:sz w:val="22"/>
          <w:szCs w:val="22"/>
        </w:rPr>
        <w:t>. The believer gains the righteous standard of the law</w:t>
      </w:r>
      <w:r w:rsidR="00434B97">
        <w:rPr>
          <w:rFonts w:asciiTheme="majorBidi" w:hAnsiTheme="majorBidi" w:cstheme="majorBidi"/>
          <w:sz w:val="22"/>
          <w:szCs w:val="22"/>
        </w:rPr>
        <w:t xml:space="preserve">, which is love, see </w:t>
      </w:r>
      <w:r w:rsidR="00434B97" w:rsidRPr="00434B97">
        <w:rPr>
          <w:rFonts w:asciiTheme="majorBidi" w:hAnsiTheme="majorBidi" w:cstheme="majorBidi"/>
          <w:b/>
          <w:bCs/>
          <w:sz w:val="22"/>
          <w:szCs w:val="22"/>
          <w:highlight w:val="yellow"/>
        </w:rPr>
        <w:t>Romans 13:8-10 KJV</w:t>
      </w:r>
      <w:r w:rsidR="00434B97">
        <w:rPr>
          <w:rFonts w:asciiTheme="majorBidi" w:hAnsiTheme="majorBidi" w:cstheme="majorBidi"/>
          <w:sz w:val="22"/>
          <w:szCs w:val="22"/>
        </w:rPr>
        <w:t xml:space="preserve">. They gain this righteousness not by the means of the law itself but by being in Christ and </w:t>
      </w:r>
      <w:r w:rsidR="00434B97" w:rsidRPr="00434B97">
        <w:rPr>
          <w:rFonts w:asciiTheme="majorBidi" w:hAnsiTheme="majorBidi" w:cstheme="majorBidi"/>
          <w:i/>
          <w:iCs/>
          <w:sz w:val="22"/>
          <w:szCs w:val="22"/>
        </w:rPr>
        <w:t>walking after the Spirit</w:t>
      </w:r>
      <w:r w:rsidR="00434B97">
        <w:rPr>
          <w:rFonts w:asciiTheme="majorBidi" w:hAnsiTheme="majorBidi" w:cstheme="majorBidi"/>
          <w:sz w:val="22"/>
          <w:szCs w:val="22"/>
        </w:rPr>
        <w:t xml:space="preserve">. </w:t>
      </w:r>
    </w:p>
    <w:p w14:paraId="445FCC51" w14:textId="77777777" w:rsidR="00434B97" w:rsidRDefault="00434B97" w:rsidP="00EC02E1">
      <w:pPr>
        <w:rPr>
          <w:rFonts w:asciiTheme="majorBidi" w:hAnsiTheme="majorBidi" w:cstheme="majorBidi"/>
          <w:sz w:val="22"/>
          <w:szCs w:val="22"/>
        </w:rPr>
      </w:pPr>
    </w:p>
    <w:p w14:paraId="46A00AF6" w14:textId="5CC10B35" w:rsidR="00434B97" w:rsidRDefault="00434B97" w:rsidP="00EC02E1">
      <w:pPr>
        <w:rPr>
          <w:rFonts w:asciiTheme="majorBidi" w:hAnsiTheme="majorBidi" w:cstheme="majorBidi"/>
          <w:sz w:val="22"/>
          <w:szCs w:val="22"/>
        </w:rPr>
      </w:pPr>
      <w:r>
        <w:rPr>
          <w:rFonts w:asciiTheme="majorBidi" w:hAnsiTheme="majorBidi" w:cstheme="majorBidi"/>
          <w:sz w:val="22"/>
          <w:szCs w:val="22"/>
        </w:rPr>
        <w:t xml:space="preserve">In verse 5 of Romans 8 we are told that they that are after the flesh </w:t>
      </w:r>
      <w:r>
        <w:rPr>
          <w:rFonts w:asciiTheme="majorBidi" w:hAnsiTheme="majorBidi" w:cstheme="majorBidi"/>
          <w:i/>
          <w:iCs/>
          <w:sz w:val="22"/>
          <w:szCs w:val="22"/>
        </w:rPr>
        <w:t xml:space="preserve">mind the things of the </w:t>
      </w:r>
      <w:r>
        <w:rPr>
          <w:rFonts w:asciiTheme="majorBidi" w:hAnsiTheme="majorBidi" w:cstheme="majorBidi"/>
          <w:sz w:val="22"/>
          <w:szCs w:val="22"/>
        </w:rPr>
        <w:t xml:space="preserve">and they that are after the Spirit, mind </w:t>
      </w:r>
      <w:r>
        <w:rPr>
          <w:rFonts w:asciiTheme="majorBidi" w:hAnsiTheme="majorBidi" w:cstheme="majorBidi"/>
          <w:i/>
          <w:iCs/>
          <w:sz w:val="22"/>
          <w:szCs w:val="22"/>
        </w:rPr>
        <w:t>the things of the Spirit</w:t>
      </w:r>
      <w:r>
        <w:rPr>
          <w:rFonts w:asciiTheme="majorBidi" w:hAnsiTheme="majorBidi" w:cstheme="majorBidi"/>
          <w:sz w:val="22"/>
          <w:szCs w:val="22"/>
        </w:rPr>
        <w:t xml:space="preserve">. In essence, this includes a person’s will, thoughts and emotions. It also includes assumptions, values, desires and purposes. Therefore, </w:t>
      </w:r>
      <w:r w:rsidRPr="00F97258">
        <w:rPr>
          <w:rFonts w:asciiTheme="majorBidi" w:hAnsiTheme="majorBidi" w:cstheme="majorBidi"/>
          <w:b/>
          <w:bCs/>
          <w:sz w:val="22"/>
          <w:szCs w:val="22"/>
        </w:rPr>
        <w:t>to set one’s mind on the things of the flesh or the Spirit, means to be oriented or governed by those things on which we focus.</w:t>
      </w:r>
    </w:p>
    <w:p w14:paraId="188468F5" w14:textId="77777777" w:rsidR="00434B97" w:rsidRDefault="00434B97" w:rsidP="00EC02E1">
      <w:pPr>
        <w:rPr>
          <w:rFonts w:asciiTheme="majorBidi" w:hAnsiTheme="majorBidi" w:cstheme="majorBidi"/>
          <w:sz w:val="22"/>
          <w:szCs w:val="22"/>
        </w:rPr>
      </w:pPr>
    </w:p>
    <w:p w14:paraId="6DBCC5A0" w14:textId="2F122D5C" w:rsidR="00434B97" w:rsidRDefault="00434B97" w:rsidP="00EC02E1">
      <w:pPr>
        <w:rPr>
          <w:rFonts w:asciiTheme="majorBidi" w:hAnsiTheme="majorBidi" w:cstheme="majorBidi"/>
          <w:i/>
          <w:iCs/>
          <w:sz w:val="22"/>
          <w:szCs w:val="22"/>
        </w:rPr>
      </w:pPr>
      <w:r>
        <w:rPr>
          <w:rFonts w:asciiTheme="majorBidi" w:hAnsiTheme="majorBidi" w:cstheme="majorBidi"/>
          <w:i/>
          <w:iCs/>
          <w:sz w:val="22"/>
          <w:szCs w:val="22"/>
        </w:rPr>
        <w:t>“</w:t>
      </w:r>
      <w:r w:rsidRPr="00434B97">
        <w:rPr>
          <w:rFonts w:asciiTheme="majorBidi" w:hAnsiTheme="majorBidi" w:cstheme="majorBidi"/>
          <w:i/>
          <w:iCs/>
          <w:sz w:val="22"/>
          <w:szCs w:val="22"/>
        </w:rPr>
        <w:t xml:space="preserve">Believers may be chastened of the </w:t>
      </w:r>
      <w:r w:rsidR="00F97258" w:rsidRPr="00434B97">
        <w:rPr>
          <w:rFonts w:asciiTheme="majorBidi" w:hAnsiTheme="majorBidi" w:cstheme="majorBidi"/>
          <w:i/>
          <w:iCs/>
          <w:sz w:val="22"/>
          <w:szCs w:val="22"/>
        </w:rPr>
        <w:t>Lord but</w:t>
      </w:r>
      <w:r w:rsidRPr="00434B97">
        <w:rPr>
          <w:rFonts w:asciiTheme="majorBidi" w:hAnsiTheme="majorBidi" w:cstheme="majorBidi"/>
          <w:i/>
          <w:iCs/>
          <w:sz w:val="22"/>
          <w:szCs w:val="22"/>
        </w:rPr>
        <w:t xml:space="preserve"> will not be condemned with the world. </w:t>
      </w:r>
      <w:r w:rsidRPr="00F97258">
        <w:rPr>
          <w:rFonts w:asciiTheme="majorBidi" w:hAnsiTheme="majorBidi" w:cstheme="majorBidi"/>
          <w:b/>
          <w:bCs/>
          <w:i/>
          <w:iCs/>
          <w:sz w:val="22"/>
          <w:szCs w:val="22"/>
        </w:rPr>
        <w:t>By their union with Christ through faith, they are thus secured</w:t>
      </w:r>
      <w:r w:rsidRPr="00434B97">
        <w:rPr>
          <w:rFonts w:asciiTheme="majorBidi" w:hAnsiTheme="majorBidi" w:cstheme="majorBidi"/>
          <w:i/>
          <w:iCs/>
          <w:sz w:val="22"/>
          <w:szCs w:val="22"/>
        </w:rPr>
        <w:t xml:space="preserve">. What is the principle of their </w:t>
      </w:r>
      <w:proofErr w:type="gramStart"/>
      <w:r w:rsidRPr="00434B97">
        <w:rPr>
          <w:rFonts w:asciiTheme="majorBidi" w:hAnsiTheme="majorBidi" w:cstheme="majorBidi"/>
          <w:i/>
          <w:iCs/>
          <w:sz w:val="22"/>
          <w:szCs w:val="22"/>
        </w:rPr>
        <w:t>walk;</w:t>
      </w:r>
      <w:proofErr w:type="gramEnd"/>
      <w:r w:rsidRPr="00434B97">
        <w:rPr>
          <w:rFonts w:asciiTheme="majorBidi" w:hAnsiTheme="majorBidi" w:cstheme="majorBidi"/>
          <w:i/>
          <w:iCs/>
          <w:sz w:val="22"/>
          <w:szCs w:val="22"/>
        </w:rPr>
        <w:t xml:space="preserve"> the flesh or the Spirit, the old or the new nature, corruption or grace? </w:t>
      </w:r>
      <w:r w:rsidRPr="00F97258">
        <w:rPr>
          <w:rFonts w:asciiTheme="majorBidi" w:hAnsiTheme="majorBidi" w:cstheme="majorBidi"/>
          <w:b/>
          <w:bCs/>
          <w:i/>
          <w:iCs/>
          <w:sz w:val="22"/>
          <w:szCs w:val="22"/>
        </w:rPr>
        <w:t>For which of these do we make provision, by which are we governed?</w:t>
      </w:r>
      <w:r w:rsidRPr="00434B97">
        <w:rPr>
          <w:rFonts w:asciiTheme="majorBidi" w:hAnsiTheme="majorBidi" w:cstheme="majorBidi"/>
          <w:i/>
          <w:iCs/>
          <w:sz w:val="22"/>
          <w:szCs w:val="22"/>
        </w:rPr>
        <w:t xml:space="preserve"> </w:t>
      </w:r>
      <w:r w:rsidRPr="00F97258">
        <w:rPr>
          <w:rFonts w:asciiTheme="majorBidi" w:hAnsiTheme="majorBidi" w:cstheme="majorBidi"/>
          <w:i/>
          <w:iCs/>
          <w:sz w:val="22"/>
          <w:szCs w:val="22"/>
          <w:u w:val="single"/>
        </w:rPr>
        <w:t>The unrenewed will is unable to keep any commandment fully</w:t>
      </w:r>
      <w:r w:rsidRPr="00434B97">
        <w:rPr>
          <w:rFonts w:asciiTheme="majorBidi" w:hAnsiTheme="majorBidi" w:cstheme="majorBidi"/>
          <w:i/>
          <w:iCs/>
          <w:sz w:val="22"/>
          <w:szCs w:val="22"/>
        </w:rPr>
        <w:t xml:space="preserve">. And the law, besides outward duties, </w:t>
      </w:r>
      <w:r w:rsidRPr="00F97258">
        <w:rPr>
          <w:rFonts w:asciiTheme="majorBidi" w:hAnsiTheme="majorBidi" w:cstheme="majorBidi"/>
          <w:b/>
          <w:bCs/>
          <w:i/>
          <w:iCs/>
          <w:sz w:val="22"/>
          <w:szCs w:val="22"/>
        </w:rPr>
        <w:t>requires inward obedience</w:t>
      </w:r>
      <w:r w:rsidRPr="00434B97">
        <w:rPr>
          <w:rFonts w:asciiTheme="majorBidi" w:hAnsiTheme="majorBidi" w:cstheme="majorBidi"/>
          <w:i/>
          <w:iCs/>
          <w:sz w:val="22"/>
          <w:szCs w:val="22"/>
        </w:rPr>
        <w:t>. God showed abhorrence of sin by the sufferings of his Son in the flesh, that the believer’s person might be pardoned and justified. Thus</w:t>
      </w:r>
      <w:r w:rsidR="00F97258">
        <w:rPr>
          <w:rFonts w:asciiTheme="majorBidi" w:hAnsiTheme="majorBidi" w:cstheme="majorBidi"/>
          <w:i/>
          <w:iCs/>
          <w:sz w:val="22"/>
          <w:szCs w:val="22"/>
        </w:rPr>
        <w:t>,</w:t>
      </w:r>
      <w:r w:rsidRPr="00434B97">
        <w:rPr>
          <w:rFonts w:asciiTheme="majorBidi" w:hAnsiTheme="majorBidi" w:cstheme="majorBidi"/>
          <w:i/>
          <w:iCs/>
          <w:sz w:val="22"/>
          <w:szCs w:val="22"/>
        </w:rPr>
        <w:t xml:space="preserve"> satisfaction was made to Divine justice, and the way of salvation opened for the sinner. </w:t>
      </w:r>
      <w:r w:rsidRPr="00F97258">
        <w:rPr>
          <w:rFonts w:asciiTheme="majorBidi" w:hAnsiTheme="majorBidi" w:cstheme="majorBidi"/>
          <w:b/>
          <w:bCs/>
          <w:i/>
          <w:iCs/>
          <w:sz w:val="22"/>
          <w:szCs w:val="22"/>
        </w:rPr>
        <w:t xml:space="preserve">By the Spirit the law of love is written upon the heart, </w:t>
      </w:r>
      <w:r w:rsidRPr="00F97258">
        <w:rPr>
          <w:rFonts w:asciiTheme="majorBidi" w:hAnsiTheme="majorBidi" w:cstheme="majorBidi"/>
          <w:b/>
          <w:bCs/>
          <w:i/>
          <w:iCs/>
          <w:sz w:val="22"/>
          <w:szCs w:val="22"/>
        </w:rPr>
        <w:lastRenderedPageBreak/>
        <w:t>and though the righteousness of the law is not fulfilled by us, yet, blessed be God, it is fulfilled in us</w:t>
      </w:r>
      <w:r w:rsidRPr="00434B97">
        <w:rPr>
          <w:rFonts w:asciiTheme="majorBidi" w:hAnsiTheme="majorBidi" w:cstheme="majorBidi"/>
          <w:i/>
          <w:iCs/>
          <w:sz w:val="22"/>
          <w:szCs w:val="22"/>
        </w:rPr>
        <w:t xml:space="preserve">; there is that in all true believers, which answers the intention of the law. </w:t>
      </w:r>
      <w:r w:rsidRPr="00C56F9A">
        <w:rPr>
          <w:rFonts w:asciiTheme="majorBidi" w:hAnsiTheme="majorBidi" w:cstheme="majorBidi"/>
          <w:b/>
          <w:bCs/>
          <w:i/>
          <w:iCs/>
          <w:sz w:val="22"/>
          <w:szCs w:val="22"/>
          <w:u w:val="single"/>
        </w:rPr>
        <w:t>The favo</w:t>
      </w:r>
      <w:r w:rsidR="00F97258" w:rsidRPr="00C56F9A">
        <w:rPr>
          <w:rFonts w:asciiTheme="majorBidi" w:hAnsiTheme="majorBidi" w:cstheme="majorBidi"/>
          <w:b/>
          <w:bCs/>
          <w:i/>
          <w:iCs/>
          <w:sz w:val="22"/>
          <w:szCs w:val="22"/>
          <w:u w:val="single"/>
        </w:rPr>
        <w:t>u</w:t>
      </w:r>
      <w:r w:rsidRPr="00C56F9A">
        <w:rPr>
          <w:rFonts w:asciiTheme="majorBidi" w:hAnsiTheme="majorBidi" w:cstheme="majorBidi"/>
          <w:b/>
          <w:bCs/>
          <w:i/>
          <w:iCs/>
          <w:sz w:val="22"/>
          <w:szCs w:val="22"/>
          <w:u w:val="single"/>
        </w:rPr>
        <w:t>r of God, the welfare of the soul, the concerns of eternity, are the things of the Spirit, which those that are after the Spirit do mind</w:t>
      </w:r>
      <w:r w:rsidRPr="00434B97">
        <w:rPr>
          <w:rFonts w:asciiTheme="majorBidi" w:hAnsiTheme="majorBidi" w:cstheme="majorBidi"/>
          <w:i/>
          <w:iCs/>
          <w:sz w:val="22"/>
          <w:szCs w:val="22"/>
        </w:rPr>
        <w:t xml:space="preserve">. Which way do our thoughts move with most pleasure? Which way go our plans and contrivances? Are we most wise for the world, or for our souls? Those that live in pleasure are dead, </w:t>
      </w:r>
      <w:r w:rsidRPr="00C56F9A">
        <w:rPr>
          <w:rFonts w:asciiTheme="majorBidi" w:hAnsiTheme="majorBidi" w:cstheme="majorBidi"/>
          <w:b/>
          <w:bCs/>
          <w:i/>
          <w:iCs/>
          <w:sz w:val="22"/>
          <w:szCs w:val="22"/>
        </w:rPr>
        <w:t>1 Timothy 5:6</w:t>
      </w:r>
      <w:r w:rsidRPr="00434B97">
        <w:rPr>
          <w:rFonts w:asciiTheme="majorBidi" w:hAnsiTheme="majorBidi" w:cstheme="majorBidi"/>
          <w:i/>
          <w:iCs/>
          <w:sz w:val="22"/>
          <w:szCs w:val="22"/>
        </w:rPr>
        <w:t>. A sanctified soul is a living soul; and that life is peace.</w:t>
      </w:r>
      <w:r>
        <w:rPr>
          <w:rFonts w:asciiTheme="majorBidi" w:hAnsiTheme="majorBidi" w:cstheme="majorBidi"/>
          <w:i/>
          <w:iCs/>
          <w:sz w:val="22"/>
          <w:szCs w:val="22"/>
        </w:rPr>
        <w:t>”</w:t>
      </w:r>
    </w:p>
    <w:p w14:paraId="2BADCFD1" w14:textId="77777777" w:rsidR="00434B97" w:rsidRDefault="00434B97" w:rsidP="00434B97">
      <w:pPr>
        <w:rPr>
          <w:rFonts w:asciiTheme="majorBidi" w:hAnsiTheme="majorBidi" w:cstheme="majorBidi"/>
          <w:b/>
          <w:bCs/>
          <w:sz w:val="22"/>
          <w:szCs w:val="22"/>
        </w:rPr>
      </w:pPr>
      <w:r>
        <w:rPr>
          <w:rFonts w:asciiTheme="majorBidi" w:hAnsiTheme="majorBidi" w:cstheme="majorBidi"/>
          <w:b/>
          <w:bCs/>
          <w:sz w:val="22"/>
          <w:szCs w:val="22"/>
        </w:rPr>
        <w:t>Matthew Henry’s Concise Commentary on the Whole Bible</w:t>
      </w:r>
    </w:p>
    <w:p w14:paraId="72FE952D" w14:textId="77777777" w:rsidR="00434B97" w:rsidRDefault="00434B97" w:rsidP="00EC02E1">
      <w:pPr>
        <w:rPr>
          <w:rFonts w:asciiTheme="majorBidi" w:hAnsiTheme="majorBidi" w:cstheme="majorBidi"/>
          <w:i/>
          <w:iCs/>
          <w:sz w:val="22"/>
          <w:szCs w:val="22"/>
        </w:rPr>
      </w:pPr>
    </w:p>
    <w:p w14:paraId="68C8BF13" w14:textId="77777777" w:rsidR="00434B97" w:rsidRDefault="00434B97" w:rsidP="00434B97">
      <w:pPr>
        <w:jc w:val="center"/>
        <w:rPr>
          <w:rFonts w:asciiTheme="majorBidi" w:hAnsiTheme="majorBidi" w:cstheme="majorBidi"/>
          <w:i/>
          <w:iCs/>
          <w:sz w:val="22"/>
          <w:szCs w:val="22"/>
        </w:rPr>
      </w:pPr>
    </w:p>
    <w:p w14:paraId="69DAC6AF" w14:textId="4778685F" w:rsidR="00434B97" w:rsidRDefault="00434B97" w:rsidP="00434B97">
      <w:pPr>
        <w:jc w:val="center"/>
        <w:rPr>
          <w:rFonts w:asciiTheme="majorBidi" w:hAnsiTheme="majorBidi" w:cstheme="majorBidi"/>
          <w:i/>
          <w:iCs/>
          <w:sz w:val="22"/>
          <w:szCs w:val="22"/>
        </w:rPr>
      </w:pPr>
      <w:r w:rsidRPr="00434B97">
        <w:rPr>
          <w:rFonts w:asciiTheme="majorBidi" w:hAnsiTheme="majorBidi" w:cstheme="majorBidi"/>
          <w:i/>
          <w:iCs/>
          <w:sz w:val="22"/>
          <w:szCs w:val="22"/>
        </w:rPr>
        <w:t xml:space="preserve">This I say then, Walk in the Spirit, and ye shall not fulfil the lust of the flesh. </w:t>
      </w:r>
      <w:r w:rsidRPr="00C56F9A">
        <w:rPr>
          <w:rFonts w:asciiTheme="majorBidi" w:hAnsiTheme="majorBidi" w:cstheme="majorBidi"/>
          <w:b/>
          <w:bCs/>
          <w:i/>
          <w:iCs/>
          <w:sz w:val="22"/>
          <w:szCs w:val="22"/>
        </w:rPr>
        <w:t xml:space="preserve">For the flesh </w:t>
      </w:r>
      <w:proofErr w:type="spellStart"/>
      <w:r w:rsidRPr="00C56F9A">
        <w:rPr>
          <w:rFonts w:asciiTheme="majorBidi" w:hAnsiTheme="majorBidi" w:cstheme="majorBidi"/>
          <w:b/>
          <w:bCs/>
          <w:i/>
          <w:iCs/>
          <w:sz w:val="22"/>
          <w:szCs w:val="22"/>
        </w:rPr>
        <w:t>lusteth</w:t>
      </w:r>
      <w:proofErr w:type="spellEnd"/>
      <w:r w:rsidR="00C56F9A">
        <w:rPr>
          <w:rFonts w:asciiTheme="majorBidi" w:hAnsiTheme="majorBidi" w:cstheme="majorBidi"/>
          <w:b/>
          <w:bCs/>
          <w:i/>
          <w:iCs/>
          <w:sz w:val="22"/>
          <w:szCs w:val="22"/>
        </w:rPr>
        <w:t xml:space="preserve"> [</w:t>
      </w:r>
      <w:proofErr w:type="spellStart"/>
      <w:r w:rsidR="00C56F9A">
        <w:rPr>
          <w:rFonts w:asciiTheme="majorBidi" w:hAnsiTheme="majorBidi" w:cstheme="majorBidi"/>
          <w:b/>
          <w:bCs/>
          <w:i/>
          <w:iCs/>
          <w:sz w:val="22"/>
          <w:szCs w:val="22"/>
        </w:rPr>
        <w:t>warreth</w:t>
      </w:r>
      <w:proofErr w:type="spellEnd"/>
      <w:r w:rsidR="00C56F9A">
        <w:rPr>
          <w:rFonts w:asciiTheme="majorBidi" w:hAnsiTheme="majorBidi" w:cstheme="majorBidi"/>
          <w:b/>
          <w:bCs/>
          <w:i/>
          <w:iCs/>
          <w:sz w:val="22"/>
          <w:szCs w:val="22"/>
        </w:rPr>
        <w:t>]</w:t>
      </w:r>
      <w:r w:rsidRPr="00C56F9A">
        <w:rPr>
          <w:rFonts w:asciiTheme="majorBidi" w:hAnsiTheme="majorBidi" w:cstheme="majorBidi"/>
          <w:b/>
          <w:bCs/>
          <w:i/>
          <w:iCs/>
          <w:sz w:val="22"/>
          <w:szCs w:val="22"/>
        </w:rPr>
        <w:t xml:space="preserve"> against the Spirit, and the Spirit against the flesh: and these are contrary the one to the other</w:t>
      </w:r>
      <w:r w:rsidRPr="00434B97">
        <w:rPr>
          <w:rFonts w:asciiTheme="majorBidi" w:hAnsiTheme="majorBidi" w:cstheme="majorBidi"/>
          <w:i/>
          <w:iCs/>
          <w:sz w:val="22"/>
          <w:szCs w:val="22"/>
        </w:rPr>
        <w:t>: so that ye cannot</w:t>
      </w:r>
      <w:r w:rsidR="00C56F9A">
        <w:rPr>
          <w:rFonts w:asciiTheme="majorBidi" w:hAnsiTheme="majorBidi" w:cstheme="majorBidi"/>
          <w:i/>
          <w:iCs/>
          <w:sz w:val="22"/>
          <w:szCs w:val="22"/>
        </w:rPr>
        <w:t xml:space="preserve"> </w:t>
      </w:r>
      <w:r w:rsidRPr="00434B97">
        <w:rPr>
          <w:rFonts w:asciiTheme="majorBidi" w:hAnsiTheme="majorBidi" w:cstheme="majorBidi"/>
          <w:i/>
          <w:iCs/>
          <w:sz w:val="22"/>
          <w:szCs w:val="22"/>
        </w:rPr>
        <w:t>do the things that ye would. But if ye be led of the Spirit, ye are not under</w:t>
      </w:r>
      <w:r>
        <w:rPr>
          <w:rFonts w:asciiTheme="majorBidi" w:hAnsiTheme="majorBidi" w:cstheme="majorBidi"/>
          <w:i/>
          <w:iCs/>
          <w:sz w:val="22"/>
          <w:szCs w:val="22"/>
        </w:rPr>
        <w:t>[the condemnation of]</w:t>
      </w:r>
      <w:r w:rsidRPr="00434B97">
        <w:rPr>
          <w:rFonts w:asciiTheme="majorBidi" w:hAnsiTheme="majorBidi" w:cstheme="majorBidi"/>
          <w:i/>
          <w:iCs/>
          <w:sz w:val="22"/>
          <w:szCs w:val="22"/>
        </w:rPr>
        <w:t xml:space="preserve"> the law.</w:t>
      </w:r>
    </w:p>
    <w:p w14:paraId="75CC34C0" w14:textId="363B5453" w:rsidR="00434B97" w:rsidRPr="00434B97" w:rsidRDefault="00434B97" w:rsidP="00434B97">
      <w:pPr>
        <w:jc w:val="center"/>
        <w:rPr>
          <w:rFonts w:asciiTheme="majorBidi" w:hAnsiTheme="majorBidi" w:cstheme="majorBidi"/>
          <w:b/>
          <w:bCs/>
          <w:sz w:val="22"/>
          <w:szCs w:val="22"/>
        </w:rPr>
      </w:pPr>
      <w:r w:rsidRPr="00ED72CD">
        <w:rPr>
          <w:rFonts w:asciiTheme="majorBidi" w:hAnsiTheme="majorBidi" w:cstheme="majorBidi"/>
          <w:b/>
          <w:bCs/>
          <w:sz w:val="22"/>
          <w:szCs w:val="22"/>
          <w:highlight w:val="yellow"/>
        </w:rPr>
        <w:t>Galatians 5:</w:t>
      </w:r>
      <w:r w:rsidR="00ED72CD" w:rsidRPr="00ED72CD">
        <w:rPr>
          <w:rFonts w:asciiTheme="majorBidi" w:hAnsiTheme="majorBidi" w:cstheme="majorBidi"/>
          <w:b/>
          <w:bCs/>
          <w:sz w:val="22"/>
          <w:szCs w:val="22"/>
          <w:highlight w:val="yellow"/>
        </w:rPr>
        <w:t>16-18 KJV</w:t>
      </w:r>
    </w:p>
    <w:sectPr w:rsidR="00434B97" w:rsidRPr="00434B97">
      <w:headerReference w:type="default" r:id="rId6"/>
      <w:footerReference w:type="default" r:id="rId7"/>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95B8BE1" w14:textId="77777777" w:rsidR="00EF465E" w:rsidRDefault="00EF465E" w:rsidP="00EC02E1">
      <w:r>
        <w:separator/>
      </w:r>
    </w:p>
  </w:endnote>
  <w:endnote w:type="continuationSeparator" w:id="0">
    <w:p w14:paraId="02057526" w14:textId="77777777" w:rsidR="00EF465E" w:rsidRDefault="00EF465E" w:rsidP="00EC02E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4822" w:type="pct"/>
      <w:jc w:val="right"/>
      <w:tblCellMar>
        <w:top w:w="115" w:type="dxa"/>
        <w:left w:w="115" w:type="dxa"/>
        <w:bottom w:w="115" w:type="dxa"/>
        <w:right w:w="115" w:type="dxa"/>
      </w:tblCellMar>
      <w:tblLook w:val="04A0" w:firstRow="1" w:lastRow="0" w:firstColumn="1" w:lastColumn="0" w:noHBand="0" w:noVBand="1"/>
    </w:tblPr>
    <w:tblGrid>
      <w:gridCol w:w="8684"/>
      <w:gridCol w:w="343"/>
    </w:tblGrid>
    <w:tr w:rsidR="00434B97" w14:paraId="0A1EC2C0" w14:textId="77777777" w:rsidTr="00434B97">
      <w:trPr>
        <w:trHeight w:val="192"/>
        <w:jc w:val="right"/>
      </w:trPr>
      <w:tc>
        <w:tcPr>
          <w:tcW w:w="8683" w:type="dxa"/>
          <w:vAlign w:val="center"/>
        </w:tcPr>
        <w:p w14:paraId="04B85B2D" w14:textId="799295B1" w:rsidR="00434B97" w:rsidRPr="00434B97" w:rsidRDefault="00434B97">
          <w:pPr>
            <w:pStyle w:val="Header"/>
            <w:jc w:val="right"/>
            <w:rPr>
              <w:rFonts w:asciiTheme="majorBidi" w:hAnsiTheme="majorBidi" w:cstheme="majorBidi"/>
              <w:caps/>
              <w:color w:val="000000" w:themeColor="text1"/>
            </w:rPr>
          </w:pPr>
          <w:sdt>
            <w:sdtPr>
              <w:rPr>
                <w:rFonts w:asciiTheme="majorBidi" w:hAnsiTheme="majorBidi" w:cstheme="majorBidi"/>
                <w:caps/>
                <w:color w:val="000000" w:themeColor="text1"/>
                <w:sz w:val="15"/>
                <w:szCs w:val="15"/>
              </w:rPr>
              <w:alias w:val="Author"/>
              <w:tag w:val=""/>
              <w:id w:val="1534539408"/>
              <w:placeholder>
                <w:docPart w:val="DA4CD5E127B0BF40A751C350447A8934"/>
              </w:placeholder>
              <w:dataBinding w:prefixMappings="xmlns:ns0='http://purl.org/dc/elements/1.1/' xmlns:ns1='http://schemas.openxmlformats.org/package/2006/metadata/core-properties' " w:xpath="/ns1:coreProperties[1]/ns0:creator[1]" w:storeItemID="{6C3C8BC8-F283-45AE-878A-BAB7291924A1}"/>
              <w:text/>
            </w:sdtPr>
            <w:sdtContent>
              <w:r w:rsidRPr="00434B97">
                <w:rPr>
                  <w:rFonts w:asciiTheme="majorBidi" w:hAnsiTheme="majorBidi" w:cstheme="majorBidi"/>
                  <w:caps/>
                  <w:color w:val="000000" w:themeColor="text1"/>
                  <w:sz w:val="15"/>
                  <w:szCs w:val="15"/>
                </w:rPr>
                <w:t xml:space="preserve">Loud Cry </w:t>
              </w:r>
              <w:r>
                <w:rPr>
                  <w:rFonts w:asciiTheme="majorBidi" w:hAnsiTheme="majorBidi" w:cstheme="majorBidi"/>
                  <w:caps/>
                  <w:color w:val="000000" w:themeColor="text1"/>
                  <w:sz w:val="15"/>
                  <w:szCs w:val="15"/>
                </w:rPr>
                <w:t>C</w:t>
              </w:r>
              <w:r w:rsidRPr="00434B97">
                <w:rPr>
                  <w:rFonts w:asciiTheme="majorBidi" w:hAnsiTheme="majorBidi" w:cstheme="majorBidi"/>
                  <w:caps/>
                  <w:color w:val="000000" w:themeColor="text1"/>
                  <w:sz w:val="15"/>
                  <w:szCs w:val="15"/>
                </w:rPr>
                <w:t>ompendium ©</w:t>
              </w:r>
            </w:sdtContent>
          </w:sdt>
          <w:r>
            <w:rPr>
              <w:rFonts w:asciiTheme="majorBidi" w:hAnsiTheme="majorBidi" w:cstheme="majorBidi"/>
              <w:caps/>
              <w:color w:val="000000" w:themeColor="text1"/>
              <w:sz w:val="15"/>
              <w:szCs w:val="15"/>
            </w:rPr>
            <w:t xml:space="preserve"> 2023</w:t>
          </w:r>
        </w:p>
      </w:tc>
      <w:tc>
        <w:tcPr>
          <w:tcW w:w="343" w:type="dxa"/>
          <w:shd w:val="clear" w:color="auto" w:fill="ED7D31" w:themeFill="accent2"/>
          <w:vAlign w:val="center"/>
        </w:tcPr>
        <w:p w14:paraId="2F8E88B1" w14:textId="77777777" w:rsidR="00434B97" w:rsidRPr="00434B97" w:rsidRDefault="00434B97">
          <w:pPr>
            <w:pStyle w:val="Footer"/>
            <w:jc w:val="center"/>
            <w:rPr>
              <w:rFonts w:asciiTheme="majorBidi" w:hAnsiTheme="majorBidi" w:cstheme="majorBidi"/>
              <w:color w:val="FFFFFF" w:themeColor="background1"/>
            </w:rPr>
          </w:pPr>
          <w:r w:rsidRPr="00434B97">
            <w:rPr>
              <w:rFonts w:asciiTheme="majorBidi" w:hAnsiTheme="majorBidi" w:cstheme="majorBidi"/>
              <w:color w:val="FFFFFF" w:themeColor="background1"/>
              <w:sz w:val="20"/>
              <w:szCs w:val="20"/>
            </w:rPr>
            <w:fldChar w:fldCharType="begin"/>
          </w:r>
          <w:r w:rsidRPr="00434B97">
            <w:rPr>
              <w:rFonts w:asciiTheme="majorBidi" w:hAnsiTheme="majorBidi" w:cstheme="majorBidi"/>
              <w:color w:val="FFFFFF" w:themeColor="background1"/>
              <w:sz w:val="20"/>
              <w:szCs w:val="20"/>
            </w:rPr>
            <w:instrText xml:space="preserve"> PAGE   \* MERGEFORMAT </w:instrText>
          </w:r>
          <w:r w:rsidRPr="00434B97">
            <w:rPr>
              <w:rFonts w:asciiTheme="majorBidi" w:hAnsiTheme="majorBidi" w:cstheme="majorBidi"/>
              <w:color w:val="FFFFFF" w:themeColor="background1"/>
              <w:sz w:val="20"/>
              <w:szCs w:val="20"/>
            </w:rPr>
            <w:fldChar w:fldCharType="separate"/>
          </w:r>
          <w:r w:rsidRPr="00434B97">
            <w:rPr>
              <w:rFonts w:asciiTheme="majorBidi" w:hAnsiTheme="majorBidi" w:cstheme="majorBidi"/>
              <w:noProof/>
              <w:color w:val="FFFFFF" w:themeColor="background1"/>
              <w:sz w:val="20"/>
              <w:szCs w:val="20"/>
            </w:rPr>
            <w:t>2</w:t>
          </w:r>
          <w:r w:rsidRPr="00434B97">
            <w:rPr>
              <w:rFonts w:asciiTheme="majorBidi" w:hAnsiTheme="majorBidi" w:cstheme="majorBidi"/>
              <w:noProof/>
              <w:color w:val="FFFFFF" w:themeColor="background1"/>
              <w:sz w:val="20"/>
              <w:szCs w:val="20"/>
            </w:rPr>
            <w:fldChar w:fldCharType="end"/>
          </w:r>
        </w:p>
      </w:tc>
    </w:tr>
  </w:tbl>
  <w:p w14:paraId="07120F7D" w14:textId="77777777" w:rsidR="00434B97" w:rsidRDefault="00434B9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094F8AB" w14:textId="77777777" w:rsidR="00EF465E" w:rsidRDefault="00EF465E" w:rsidP="00EC02E1">
      <w:r>
        <w:separator/>
      </w:r>
    </w:p>
  </w:footnote>
  <w:footnote w:type="continuationSeparator" w:id="0">
    <w:p w14:paraId="65A9421E" w14:textId="77777777" w:rsidR="00EF465E" w:rsidRDefault="00EF465E" w:rsidP="00EC02E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5405505" w14:textId="47CE0A77" w:rsidR="00EC02E1" w:rsidRDefault="00EC02E1">
    <w:pPr>
      <w:pStyle w:val="Header"/>
    </w:pPr>
    <w:r>
      <w:rPr>
        <w:noProof/>
      </w:rPr>
      <w:drawing>
        <wp:inline distT="0" distB="0" distL="0" distR="0" wp14:anchorId="4674556A" wp14:editId="50823137">
          <wp:extent cx="5943600" cy="868680"/>
          <wp:effectExtent l="0" t="0" r="0" b="0"/>
          <wp:docPr id="30633878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6338789" name="Picture 306338789"/>
                  <pic:cNvPicPr/>
                </pic:nvPicPr>
                <pic:blipFill>
                  <a:blip r:embed="rId1">
                    <a:extLst>
                      <a:ext uri="{28A0092B-C50C-407E-A947-70E740481C1C}">
                        <a14:useLocalDpi xmlns:a14="http://schemas.microsoft.com/office/drawing/2010/main" val="0"/>
                      </a:ext>
                    </a:extLst>
                  </a:blip>
                  <a:stretch>
                    <a:fillRect/>
                  </a:stretch>
                </pic:blipFill>
                <pic:spPr>
                  <a:xfrm>
                    <a:off x="0" y="0"/>
                    <a:ext cx="5943600" cy="868680"/>
                  </a:xfrm>
                  <a:prstGeom prst="rect">
                    <a:avLst/>
                  </a:prstGeom>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6"/>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C02E1"/>
    <w:rsid w:val="00184E32"/>
    <w:rsid w:val="003C3F8B"/>
    <w:rsid w:val="00434B97"/>
    <w:rsid w:val="00867B10"/>
    <w:rsid w:val="00926624"/>
    <w:rsid w:val="009310F4"/>
    <w:rsid w:val="00A100BF"/>
    <w:rsid w:val="00BA00BD"/>
    <w:rsid w:val="00C56F9A"/>
    <w:rsid w:val="00C91698"/>
    <w:rsid w:val="00DB58DD"/>
    <w:rsid w:val="00EC02E1"/>
    <w:rsid w:val="00ED72CD"/>
    <w:rsid w:val="00EF465E"/>
    <w:rsid w:val="00F92911"/>
    <w:rsid w:val="00F97258"/>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decimalSymbol w:val="."/>
  <w:listSeparator w:val=","/>
  <w14:docId w14:val="6AC6BA52"/>
  <w15:chartTrackingRefBased/>
  <w15:docId w15:val="{E07B6F5B-1611-F84B-BC50-F2E42F76B7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GB"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C02E1"/>
    <w:pPr>
      <w:tabs>
        <w:tab w:val="center" w:pos="4513"/>
        <w:tab w:val="right" w:pos="9026"/>
      </w:tabs>
    </w:pPr>
  </w:style>
  <w:style w:type="character" w:customStyle="1" w:styleId="HeaderChar">
    <w:name w:val="Header Char"/>
    <w:basedOn w:val="DefaultParagraphFont"/>
    <w:link w:val="Header"/>
    <w:uiPriority w:val="99"/>
    <w:rsid w:val="00EC02E1"/>
  </w:style>
  <w:style w:type="paragraph" w:styleId="Footer">
    <w:name w:val="footer"/>
    <w:basedOn w:val="Normal"/>
    <w:link w:val="FooterChar"/>
    <w:uiPriority w:val="99"/>
    <w:unhideWhenUsed/>
    <w:rsid w:val="00EC02E1"/>
    <w:pPr>
      <w:tabs>
        <w:tab w:val="center" w:pos="4513"/>
        <w:tab w:val="right" w:pos="9026"/>
      </w:tabs>
    </w:pPr>
  </w:style>
  <w:style w:type="character" w:customStyle="1" w:styleId="FooterChar">
    <w:name w:val="Footer Char"/>
    <w:basedOn w:val="DefaultParagraphFont"/>
    <w:link w:val="Footer"/>
    <w:uiPriority w:val="99"/>
    <w:rsid w:val="00EC02E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glossaryDocument" Target="glossary/document.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DA4CD5E127B0BF40A751C350447A8934"/>
        <w:category>
          <w:name w:val="General"/>
          <w:gallery w:val="placeholder"/>
        </w:category>
        <w:types>
          <w:type w:val="bbPlcHdr"/>
        </w:types>
        <w:behaviors>
          <w:behavior w:val="content"/>
        </w:behaviors>
        <w:guid w:val="{D33FE6D3-B543-1445-9B34-D85B48C24758}"/>
      </w:docPartPr>
      <w:docPartBody>
        <w:p w:rsidR="00000000" w:rsidRDefault="004F67D0" w:rsidP="004F67D0">
          <w:pPr>
            <w:pStyle w:val="DA4CD5E127B0BF40A751C350447A8934"/>
          </w:pPr>
          <w:r>
            <w:rPr>
              <w:caps/>
              <w:color w:val="FFFFFF" w:themeColor="background1"/>
            </w:rPr>
            <w:t>[Author Name]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F67D0"/>
    <w:rsid w:val="004F67D0"/>
    <w:rsid w:val="006B13CA"/>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4"/>
        <w:lang w:val="en-GB" w:eastAsia="en-GB"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A4CD5E127B0BF40A751C350447A8934">
    <w:name w:val="DA4CD5E127B0BF40A751C350447A8934"/>
    <w:rsid w:val="004F67D0"/>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TotalTime>
  <Pages>3</Pages>
  <Words>1218</Words>
  <Characters>6948</Characters>
  <Application>Microsoft Office Word</Application>
  <DocSecurity>0</DocSecurity>
  <Lines>57</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8150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Loud Cry Compendium ©</dc:creator>
  <cp:keywords/>
  <dc:description/>
  <cp:lastModifiedBy>mark clarke</cp:lastModifiedBy>
  <cp:revision>1</cp:revision>
  <dcterms:created xsi:type="dcterms:W3CDTF">2023-07-08T09:54:00Z</dcterms:created>
  <dcterms:modified xsi:type="dcterms:W3CDTF">2023-07-08T11:08:00Z</dcterms:modified>
</cp:coreProperties>
</file>